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601" w:type="dxa"/>
        <w:tblLook w:val="04A0" w:firstRow="1" w:lastRow="0" w:firstColumn="1" w:lastColumn="0" w:noHBand="0" w:noVBand="1"/>
      </w:tblPr>
      <w:tblGrid>
        <w:gridCol w:w="2918"/>
        <w:gridCol w:w="1639"/>
        <w:gridCol w:w="2372"/>
        <w:gridCol w:w="1507"/>
        <w:gridCol w:w="6169"/>
      </w:tblGrid>
      <w:tr w:rsidR="00D9786E" w14:paraId="6A830705" w14:textId="77777777" w:rsidTr="00372BC6">
        <w:tc>
          <w:tcPr>
            <w:tcW w:w="0" w:type="auto"/>
            <w:gridSpan w:val="5"/>
            <w:tcBorders>
              <w:top w:val="nil"/>
              <w:left w:val="nil"/>
              <w:bottom w:val="single" w:sz="4" w:space="0" w:color="auto"/>
              <w:right w:val="nil"/>
            </w:tcBorders>
            <w:shd w:val="clear" w:color="auto" w:fill="FFFFFF" w:themeFill="background1"/>
          </w:tcPr>
          <w:p w14:paraId="751A12DC" w14:textId="68D08527" w:rsidR="00D9786E" w:rsidRDefault="00D9786E" w:rsidP="006263E8">
            <w:pPr>
              <w:jc w:val="center"/>
              <w:rPr>
                <w:b/>
                <w:bCs/>
              </w:rPr>
            </w:pPr>
            <w:r w:rsidRPr="00855196">
              <w:rPr>
                <w:b/>
                <w:bCs/>
              </w:rPr>
              <w:t xml:space="preserve">ANNEXE 1 </w:t>
            </w:r>
          </w:p>
          <w:p w14:paraId="6B31A490" w14:textId="7C9CF44C" w:rsidR="00D9786E" w:rsidRDefault="00D9786E" w:rsidP="006263E8">
            <w:pPr>
              <w:spacing w:after="120"/>
              <w:jc w:val="center"/>
              <w:rPr>
                <w:rFonts w:ascii="Arial" w:hAnsi="Arial" w:cs="Arial"/>
                <w:b/>
                <w:bCs/>
              </w:rPr>
            </w:pPr>
            <w:r>
              <w:rPr>
                <w:rFonts w:ascii="Arial" w:hAnsi="Arial" w:cs="Arial"/>
                <w:b/>
                <w:bCs/>
              </w:rPr>
              <w:t xml:space="preserve">Brexit – Condition de régularité de séjour </w:t>
            </w:r>
            <w:r w:rsidRPr="00ED68DB">
              <w:rPr>
                <w:rFonts w:ascii="Arial" w:hAnsi="Arial" w:cs="Arial"/>
                <w:b/>
                <w:bCs/>
              </w:rPr>
              <w:t>allocataire : Tableau de traitement des documents de séjour accordés aux allocataires britanniques</w:t>
            </w:r>
            <w:r w:rsidR="0040017E" w:rsidRPr="00ED68DB">
              <w:rPr>
                <w:rFonts w:ascii="Arial" w:hAnsi="Arial" w:cs="Arial"/>
                <w:b/>
                <w:bCs/>
              </w:rPr>
              <w:t xml:space="preserve"> et aux membres de famille (toute nationalité)</w:t>
            </w:r>
          </w:p>
        </w:tc>
      </w:tr>
      <w:tr w:rsidR="00D9786E" w:rsidRPr="006263E8" w14:paraId="0F5B4408" w14:textId="77777777" w:rsidTr="00372BC6">
        <w:tc>
          <w:tcPr>
            <w:tcW w:w="0" w:type="auto"/>
            <w:gridSpan w:val="5"/>
            <w:shd w:val="clear" w:color="auto" w:fill="EEECE1" w:themeFill="background2"/>
          </w:tcPr>
          <w:p w14:paraId="68DC300C" w14:textId="77777777" w:rsidR="00D9786E" w:rsidRPr="006263E8" w:rsidRDefault="00D9786E" w:rsidP="00D9786E">
            <w:pPr>
              <w:rPr>
                <w:rFonts w:ascii="Arial" w:hAnsi="Arial" w:cs="Arial"/>
                <w:b/>
                <w:bCs/>
                <w:sz w:val="20"/>
                <w:szCs w:val="20"/>
              </w:rPr>
            </w:pPr>
          </w:p>
          <w:p w14:paraId="622C2B54" w14:textId="77777777" w:rsidR="00D9786E" w:rsidRPr="006263E8" w:rsidRDefault="00D9786E" w:rsidP="00D9786E">
            <w:pPr>
              <w:rPr>
                <w:rFonts w:ascii="Arial" w:hAnsi="Arial" w:cs="Arial"/>
                <w:b/>
                <w:bCs/>
                <w:sz w:val="20"/>
                <w:szCs w:val="20"/>
              </w:rPr>
            </w:pPr>
            <w:r w:rsidRPr="006263E8">
              <w:rPr>
                <w:rFonts w:ascii="Arial" w:hAnsi="Arial" w:cs="Arial"/>
                <w:b/>
                <w:bCs/>
                <w:sz w:val="20"/>
                <w:szCs w:val="20"/>
              </w:rPr>
              <w:t>Cas 1) En présence d’un droit à prestation ouvert au 31 décembre 2020 auprès d’un organisme débiteur de prestations familiales</w:t>
            </w:r>
          </w:p>
          <w:p w14:paraId="29B13C19" w14:textId="77777777" w:rsidR="00D9786E" w:rsidRPr="006263E8" w:rsidRDefault="00D9786E" w:rsidP="00D9786E">
            <w:pPr>
              <w:rPr>
                <w:rFonts w:ascii="Arial" w:hAnsi="Arial" w:cs="Arial"/>
                <w:b/>
                <w:bCs/>
                <w:sz w:val="20"/>
                <w:szCs w:val="20"/>
              </w:rPr>
            </w:pPr>
          </w:p>
        </w:tc>
      </w:tr>
      <w:tr w:rsidR="00310C36" w:rsidRPr="006263E8" w14:paraId="7BCF5CB1" w14:textId="77777777" w:rsidTr="00372BC6">
        <w:tc>
          <w:tcPr>
            <w:tcW w:w="0" w:type="auto"/>
            <w:shd w:val="clear" w:color="auto" w:fill="EEECE1" w:themeFill="background2"/>
          </w:tcPr>
          <w:p w14:paraId="76E5B82A" w14:textId="5B6346D2" w:rsidR="00D9786E" w:rsidRPr="006263E8" w:rsidRDefault="00D9786E" w:rsidP="006263E8">
            <w:pPr>
              <w:spacing w:after="120"/>
              <w:rPr>
                <w:rFonts w:ascii="Arial" w:hAnsi="Arial" w:cs="Arial"/>
                <w:b/>
                <w:bCs/>
                <w:sz w:val="20"/>
                <w:szCs w:val="20"/>
              </w:rPr>
            </w:pPr>
            <w:r w:rsidRPr="006263E8">
              <w:rPr>
                <w:rFonts w:ascii="Arial" w:hAnsi="Arial" w:cs="Arial"/>
                <w:b/>
                <w:bCs/>
                <w:sz w:val="20"/>
                <w:szCs w:val="20"/>
              </w:rPr>
              <w:t>Période concernée</w:t>
            </w:r>
          </w:p>
        </w:tc>
        <w:tc>
          <w:tcPr>
            <w:tcW w:w="0" w:type="auto"/>
            <w:shd w:val="clear" w:color="auto" w:fill="EEECE1" w:themeFill="background2"/>
          </w:tcPr>
          <w:p w14:paraId="78F779E3" w14:textId="78AC39DB" w:rsidR="00D9786E" w:rsidRPr="006263E8" w:rsidRDefault="00D9786E" w:rsidP="006263E8">
            <w:pPr>
              <w:spacing w:after="120"/>
              <w:rPr>
                <w:rFonts w:ascii="Arial" w:hAnsi="Arial" w:cs="Arial"/>
                <w:b/>
                <w:bCs/>
                <w:sz w:val="20"/>
                <w:szCs w:val="20"/>
              </w:rPr>
            </w:pPr>
            <w:r w:rsidRPr="006263E8">
              <w:rPr>
                <w:rFonts w:ascii="Arial" w:hAnsi="Arial" w:cs="Arial"/>
                <w:b/>
                <w:bCs/>
                <w:sz w:val="20"/>
                <w:szCs w:val="20"/>
              </w:rPr>
              <w:t xml:space="preserve">Document requis ou situation à vérifier </w:t>
            </w:r>
          </w:p>
        </w:tc>
        <w:tc>
          <w:tcPr>
            <w:tcW w:w="0" w:type="auto"/>
            <w:shd w:val="clear" w:color="auto" w:fill="EEECE1" w:themeFill="background2"/>
          </w:tcPr>
          <w:p w14:paraId="569265A8" w14:textId="778D0B4D" w:rsidR="00D9786E" w:rsidRPr="006263E8" w:rsidRDefault="00D9786E" w:rsidP="006263E8">
            <w:pPr>
              <w:rPr>
                <w:rFonts w:ascii="Arial" w:hAnsi="Arial" w:cs="Arial"/>
                <w:b/>
                <w:bCs/>
                <w:sz w:val="20"/>
                <w:szCs w:val="20"/>
              </w:rPr>
            </w:pPr>
            <w:proofErr w:type="spellStart"/>
            <w:r w:rsidRPr="006263E8">
              <w:rPr>
                <w:rFonts w:ascii="Arial" w:hAnsi="Arial" w:cs="Arial"/>
                <w:b/>
                <w:bCs/>
                <w:sz w:val="20"/>
                <w:szCs w:val="20"/>
              </w:rPr>
              <w:t>Rsa</w:t>
            </w:r>
            <w:proofErr w:type="spellEnd"/>
            <w:r w:rsidRPr="006263E8">
              <w:rPr>
                <w:rFonts w:ascii="Arial" w:hAnsi="Arial" w:cs="Arial"/>
                <w:b/>
                <w:bCs/>
                <w:sz w:val="20"/>
                <w:szCs w:val="20"/>
              </w:rPr>
              <w:t xml:space="preserve"> et prime d’activité :  </w:t>
            </w:r>
          </w:p>
          <w:p w14:paraId="65D72B8D" w14:textId="0AA0D184" w:rsidR="00D9786E" w:rsidRPr="006263E8" w:rsidRDefault="00D9786E" w:rsidP="006263E8">
            <w:pPr>
              <w:spacing w:after="120"/>
              <w:rPr>
                <w:rFonts w:ascii="Arial" w:hAnsi="Arial" w:cs="Arial"/>
                <w:b/>
                <w:bCs/>
                <w:sz w:val="18"/>
                <w:szCs w:val="18"/>
              </w:rPr>
            </w:pPr>
            <w:proofErr w:type="gramStart"/>
            <w:r w:rsidRPr="006263E8">
              <w:rPr>
                <w:rFonts w:ascii="Arial" w:hAnsi="Arial" w:cs="Arial"/>
                <w:b/>
                <w:bCs/>
                <w:sz w:val="18"/>
                <w:szCs w:val="18"/>
              </w:rPr>
              <w:t>condition</w:t>
            </w:r>
            <w:proofErr w:type="gramEnd"/>
            <w:r w:rsidRPr="006263E8">
              <w:rPr>
                <w:rFonts w:ascii="Arial" w:hAnsi="Arial" w:cs="Arial"/>
                <w:b/>
                <w:bCs/>
                <w:sz w:val="18"/>
                <w:szCs w:val="18"/>
              </w:rPr>
              <w:t xml:space="preserve"> tenant à être titulaire depuis au moins 5 ans d’un titre de séjour autorisant à travailler</w:t>
            </w:r>
          </w:p>
        </w:tc>
        <w:tc>
          <w:tcPr>
            <w:tcW w:w="0" w:type="auto"/>
            <w:shd w:val="clear" w:color="auto" w:fill="EEECE1" w:themeFill="background2"/>
          </w:tcPr>
          <w:p w14:paraId="0AAEA9A6" w14:textId="77777777" w:rsidR="00D9786E" w:rsidRPr="006263E8" w:rsidRDefault="00D9786E" w:rsidP="006263E8">
            <w:pPr>
              <w:spacing w:after="120"/>
              <w:rPr>
                <w:rFonts w:ascii="Arial" w:hAnsi="Arial" w:cs="Arial"/>
                <w:b/>
                <w:bCs/>
                <w:sz w:val="20"/>
                <w:szCs w:val="20"/>
              </w:rPr>
            </w:pPr>
            <w:r w:rsidRPr="006263E8">
              <w:rPr>
                <w:rFonts w:ascii="Arial" w:hAnsi="Arial" w:cs="Arial"/>
                <w:b/>
                <w:bCs/>
                <w:sz w:val="20"/>
                <w:szCs w:val="20"/>
              </w:rPr>
              <w:t>Droit aux prestations Caf</w:t>
            </w:r>
          </w:p>
        </w:tc>
        <w:tc>
          <w:tcPr>
            <w:tcW w:w="0" w:type="auto"/>
            <w:shd w:val="clear" w:color="auto" w:fill="EEECE1" w:themeFill="background2"/>
          </w:tcPr>
          <w:p w14:paraId="69AF0E95" w14:textId="77777777" w:rsidR="00D9786E" w:rsidRPr="006263E8" w:rsidRDefault="00D9786E" w:rsidP="006263E8">
            <w:pPr>
              <w:spacing w:after="120"/>
              <w:rPr>
                <w:rFonts w:ascii="Arial" w:hAnsi="Arial" w:cs="Arial"/>
                <w:sz w:val="20"/>
                <w:szCs w:val="20"/>
              </w:rPr>
            </w:pPr>
            <w:r w:rsidRPr="006263E8">
              <w:rPr>
                <w:rFonts w:ascii="Arial" w:hAnsi="Arial" w:cs="Arial"/>
                <w:b/>
                <w:bCs/>
                <w:sz w:val="20"/>
                <w:szCs w:val="20"/>
              </w:rPr>
              <w:t>Codifications Cristal</w:t>
            </w:r>
          </w:p>
        </w:tc>
      </w:tr>
      <w:tr w:rsidR="00310C36" w:rsidRPr="006263E8" w14:paraId="37CE89D3" w14:textId="77777777" w:rsidTr="00372BC6">
        <w:tc>
          <w:tcPr>
            <w:tcW w:w="0" w:type="auto"/>
            <w:shd w:val="clear" w:color="auto" w:fill="FFFFFF" w:themeFill="background1"/>
          </w:tcPr>
          <w:p w14:paraId="4D2EAE43" w14:textId="12E01A8E" w:rsidR="00310C36" w:rsidRDefault="00D9786E" w:rsidP="00D9786E">
            <w:pPr>
              <w:rPr>
                <w:rFonts w:ascii="Arial" w:hAnsi="Arial" w:cs="Arial"/>
                <w:sz w:val="20"/>
                <w:szCs w:val="20"/>
              </w:rPr>
            </w:pPr>
            <w:r w:rsidRPr="006263E8">
              <w:rPr>
                <w:rFonts w:ascii="Arial" w:hAnsi="Arial" w:cs="Arial"/>
                <w:sz w:val="20"/>
                <w:szCs w:val="20"/>
              </w:rPr>
              <w:t>Jusqu’au 30/09/2021</w:t>
            </w:r>
            <w:r w:rsidR="00310C36">
              <w:rPr>
                <w:rFonts w:ascii="Arial" w:hAnsi="Arial" w:cs="Arial"/>
                <w:sz w:val="20"/>
                <w:szCs w:val="20"/>
              </w:rPr>
              <w:t xml:space="preserve">, </w:t>
            </w:r>
          </w:p>
          <w:p w14:paraId="458B8283" w14:textId="15693F84" w:rsidR="00D9786E" w:rsidRPr="006263E8" w:rsidRDefault="00310C36" w:rsidP="00D9786E">
            <w:pPr>
              <w:rPr>
                <w:rFonts w:ascii="Arial" w:hAnsi="Arial" w:cs="Arial"/>
                <w:sz w:val="20"/>
                <w:szCs w:val="20"/>
              </w:rPr>
            </w:pPr>
            <w:proofErr w:type="gramStart"/>
            <w:r>
              <w:rPr>
                <w:rFonts w:ascii="Arial" w:hAnsi="Arial" w:cs="Arial"/>
                <w:sz w:val="20"/>
                <w:szCs w:val="20"/>
              </w:rPr>
              <w:t>dans</w:t>
            </w:r>
            <w:proofErr w:type="gramEnd"/>
            <w:r>
              <w:rPr>
                <w:rFonts w:ascii="Arial" w:hAnsi="Arial" w:cs="Arial"/>
                <w:sz w:val="20"/>
                <w:szCs w:val="20"/>
              </w:rPr>
              <w:t xml:space="preserve"> l’attente de l’opération d’identification des allocataires britanniques parmi les allocataires de nationalité « C »</w:t>
            </w:r>
          </w:p>
        </w:tc>
        <w:tc>
          <w:tcPr>
            <w:tcW w:w="0" w:type="auto"/>
            <w:shd w:val="clear" w:color="auto" w:fill="FFFFFF" w:themeFill="background1"/>
          </w:tcPr>
          <w:p w14:paraId="0FB0C659" w14:textId="77777777" w:rsidR="00D9786E" w:rsidRPr="006263E8" w:rsidRDefault="00D9786E" w:rsidP="00D9786E">
            <w:pPr>
              <w:rPr>
                <w:rFonts w:ascii="Arial" w:hAnsi="Arial" w:cs="Arial"/>
                <w:sz w:val="20"/>
                <w:szCs w:val="20"/>
              </w:rPr>
            </w:pPr>
            <w:r w:rsidRPr="006263E8">
              <w:rPr>
                <w:rFonts w:ascii="Arial" w:hAnsi="Arial" w:cs="Arial"/>
                <w:sz w:val="20"/>
                <w:szCs w:val="20"/>
              </w:rPr>
              <w:t xml:space="preserve">Aucun document requis, </w:t>
            </w:r>
          </w:p>
          <w:p w14:paraId="69EEF874" w14:textId="19D96FE1" w:rsidR="00D9786E" w:rsidRPr="006263E8" w:rsidRDefault="00D9786E" w:rsidP="00D9786E">
            <w:pPr>
              <w:rPr>
                <w:rFonts w:ascii="Arial" w:hAnsi="Arial" w:cs="Arial"/>
                <w:sz w:val="20"/>
                <w:szCs w:val="20"/>
              </w:rPr>
            </w:pPr>
            <w:r w:rsidRPr="006263E8">
              <w:rPr>
                <w:rFonts w:ascii="Arial" w:hAnsi="Arial" w:cs="Arial"/>
                <w:sz w:val="20"/>
                <w:szCs w:val="20"/>
              </w:rPr>
              <w:t>Aucune condition à vérifier</w:t>
            </w:r>
          </w:p>
        </w:tc>
        <w:tc>
          <w:tcPr>
            <w:tcW w:w="0" w:type="auto"/>
            <w:shd w:val="clear" w:color="auto" w:fill="FFFFFF" w:themeFill="background1"/>
          </w:tcPr>
          <w:p w14:paraId="141AB25C" w14:textId="490BEF7A" w:rsidR="00D9786E" w:rsidRPr="006263E8" w:rsidRDefault="00D9786E" w:rsidP="00D9786E">
            <w:pPr>
              <w:rPr>
                <w:rFonts w:ascii="Arial" w:hAnsi="Arial" w:cs="Arial"/>
                <w:sz w:val="20"/>
                <w:szCs w:val="20"/>
              </w:rPr>
            </w:pPr>
            <w:r w:rsidRPr="006263E8">
              <w:rPr>
                <w:rFonts w:ascii="Arial" w:hAnsi="Arial" w:cs="Arial"/>
                <w:sz w:val="20"/>
                <w:szCs w:val="20"/>
              </w:rPr>
              <w:t>Condition non applicable</w:t>
            </w:r>
          </w:p>
        </w:tc>
        <w:tc>
          <w:tcPr>
            <w:tcW w:w="0" w:type="auto"/>
            <w:shd w:val="clear" w:color="auto" w:fill="FFFFFF" w:themeFill="background1"/>
          </w:tcPr>
          <w:p w14:paraId="5F3933EF" w14:textId="77777777" w:rsidR="00D9786E" w:rsidRPr="006263E8" w:rsidRDefault="00D9786E" w:rsidP="00D9786E">
            <w:pPr>
              <w:rPr>
                <w:rFonts w:ascii="Arial" w:hAnsi="Arial" w:cs="Arial"/>
                <w:sz w:val="20"/>
                <w:szCs w:val="20"/>
              </w:rPr>
            </w:pPr>
            <w:r w:rsidRPr="006263E8">
              <w:rPr>
                <w:rFonts w:ascii="Arial" w:hAnsi="Arial" w:cs="Arial"/>
                <w:sz w:val="20"/>
                <w:szCs w:val="20"/>
              </w:rPr>
              <w:t>Toutes prestations</w:t>
            </w:r>
          </w:p>
        </w:tc>
        <w:tc>
          <w:tcPr>
            <w:tcW w:w="0" w:type="auto"/>
            <w:shd w:val="clear" w:color="auto" w:fill="FFFFFF" w:themeFill="background1"/>
          </w:tcPr>
          <w:p w14:paraId="308A40BA" w14:textId="77777777" w:rsidR="00D9786E" w:rsidRPr="006263E8" w:rsidRDefault="00D9786E" w:rsidP="00D9786E">
            <w:pPr>
              <w:pStyle w:val="ListParagraph"/>
              <w:numPr>
                <w:ilvl w:val="0"/>
                <w:numId w:val="3"/>
              </w:numPr>
              <w:spacing w:after="120"/>
              <w:jc w:val="both"/>
              <w:rPr>
                <w:rFonts w:ascii="Arial" w:hAnsi="Arial" w:cs="Arial"/>
                <w:b/>
                <w:bCs/>
                <w:sz w:val="20"/>
                <w:szCs w:val="20"/>
              </w:rPr>
            </w:pPr>
            <w:r w:rsidRPr="006263E8">
              <w:rPr>
                <w:rFonts w:ascii="Arial" w:hAnsi="Arial" w:cs="Arial"/>
                <w:b/>
                <w:bCs/>
                <w:sz w:val="20"/>
                <w:szCs w:val="20"/>
              </w:rPr>
              <w:t xml:space="preserve">Maintien du droit au séjour jusqu’à son échéance Cristal ; </w:t>
            </w:r>
          </w:p>
          <w:p w14:paraId="42E1DE6F" w14:textId="571A6425" w:rsidR="00D9786E" w:rsidRPr="006263E8" w:rsidRDefault="00D9786E" w:rsidP="00D9786E">
            <w:pPr>
              <w:spacing w:after="120"/>
              <w:jc w:val="both"/>
              <w:rPr>
                <w:rFonts w:ascii="Arial" w:hAnsi="Arial" w:cs="Arial"/>
                <w:sz w:val="20"/>
                <w:szCs w:val="20"/>
              </w:rPr>
            </w:pPr>
            <w:r w:rsidRPr="006263E8">
              <w:rPr>
                <w:rFonts w:ascii="Arial" w:hAnsi="Arial" w:cs="Arial"/>
                <w:sz w:val="20"/>
                <w:szCs w:val="20"/>
              </w:rPr>
              <w:t>Lorsque le droit au séjour d’un allocataire de nationalité « C » arrive à échéance, à réception du produit TIT20R, en l’absence de droit au séjour, vérifier que l’allocataire n’est pas britannique avant d’interrompre les droits.</w:t>
            </w:r>
          </w:p>
          <w:p w14:paraId="6E1F315F" w14:textId="77777777" w:rsidR="00D9786E" w:rsidRPr="006263E8" w:rsidRDefault="00D9786E" w:rsidP="00D9786E">
            <w:pPr>
              <w:pStyle w:val="ListParagraph"/>
              <w:spacing w:after="120"/>
              <w:ind w:left="0"/>
              <w:contextualSpacing w:val="0"/>
              <w:jc w:val="both"/>
              <w:rPr>
                <w:rFonts w:ascii="Arial" w:hAnsi="Arial" w:cs="Arial"/>
                <w:sz w:val="20"/>
                <w:szCs w:val="20"/>
              </w:rPr>
            </w:pPr>
            <w:r w:rsidRPr="006263E8">
              <w:rPr>
                <w:rFonts w:ascii="Arial" w:hAnsi="Arial" w:cs="Arial"/>
                <w:sz w:val="20"/>
                <w:szCs w:val="20"/>
              </w:rPr>
              <w:t>Pour cela :</w:t>
            </w:r>
          </w:p>
          <w:p w14:paraId="3DB5FCAD" w14:textId="77777777" w:rsidR="00D9786E" w:rsidRPr="006263E8" w:rsidRDefault="00D9786E" w:rsidP="00D9786E">
            <w:pPr>
              <w:pStyle w:val="ListParagraph"/>
              <w:numPr>
                <w:ilvl w:val="0"/>
                <w:numId w:val="2"/>
              </w:numPr>
              <w:spacing w:after="120"/>
              <w:ind w:left="363" w:hanging="357"/>
              <w:contextualSpacing w:val="0"/>
              <w:jc w:val="both"/>
              <w:rPr>
                <w:rFonts w:ascii="Arial" w:hAnsi="Arial" w:cs="Arial"/>
                <w:sz w:val="20"/>
                <w:szCs w:val="20"/>
              </w:rPr>
            </w:pPr>
            <w:r w:rsidRPr="006263E8">
              <w:rPr>
                <w:rFonts w:ascii="Arial" w:hAnsi="Arial" w:cs="Arial"/>
                <w:sz w:val="20"/>
                <w:szCs w:val="20"/>
              </w:rPr>
              <w:t>Voir si sa nationalité figure sur les documents d’état civil au dossier ; à défaut, vérifier si le NIR de l’allocataire atteste d’une naissance au Royaume-Uni : NIR se terminant par 99132 ou si les règlements européens sont appliqués au dossier ;</w:t>
            </w:r>
          </w:p>
          <w:p w14:paraId="09AB59BC" w14:textId="3F6BD5F0" w:rsidR="00D9786E" w:rsidRPr="006263E8" w:rsidRDefault="00D9786E" w:rsidP="00D9786E">
            <w:pPr>
              <w:pStyle w:val="ListParagraph"/>
              <w:numPr>
                <w:ilvl w:val="0"/>
                <w:numId w:val="2"/>
              </w:numPr>
              <w:spacing w:after="120"/>
              <w:ind w:left="363" w:hanging="357"/>
              <w:contextualSpacing w:val="0"/>
              <w:jc w:val="both"/>
              <w:rPr>
                <w:rFonts w:ascii="Arial" w:hAnsi="Arial" w:cs="Arial"/>
                <w:sz w:val="20"/>
                <w:szCs w:val="20"/>
              </w:rPr>
            </w:pPr>
            <w:r w:rsidRPr="006263E8">
              <w:rPr>
                <w:rFonts w:ascii="Arial" w:hAnsi="Arial" w:cs="Arial"/>
                <w:sz w:val="20"/>
                <w:szCs w:val="20"/>
              </w:rPr>
              <w:t>Dans l’affirmative, coproduire la nationalité de tous les membres de la famille ;</w:t>
            </w:r>
          </w:p>
          <w:p w14:paraId="0D9E2F75" w14:textId="77777777" w:rsidR="00D9786E" w:rsidRPr="006263E8" w:rsidRDefault="00D9786E" w:rsidP="00D9786E">
            <w:pPr>
              <w:pStyle w:val="ListParagraph"/>
              <w:numPr>
                <w:ilvl w:val="0"/>
                <w:numId w:val="2"/>
              </w:numPr>
              <w:spacing w:after="120"/>
              <w:ind w:left="363" w:hanging="357"/>
              <w:contextualSpacing w:val="0"/>
              <w:jc w:val="both"/>
              <w:rPr>
                <w:rFonts w:ascii="Arial" w:hAnsi="Arial" w:cs="Arial"/>
                <w:sz w:val="20"/>
                <w:szCs w:val="20"/>
              </w:rPr>
            </w:pPr>
            <w:r w:rsidRPr="006263E8">
              <w:rPr>
                <w:rFonts w:ascii="Arial" w:hAnsi="Arial" w:cs="Arial"/>
                <w:sz w:val="20"/>
                <w:szCs w:val="20"/>
              </w:rPr>
              <w:t>Si elle est britannique, mettre à jour le code nationalité des membres de la famille et, pour l’allocataire :</w:t>
            </w:r>
          </w:p>
          <w:p w14:paraId="088F4ACA" w14:textId="77777777" w:rsidR="00D9786E" w:rsidRPr="006263E8" w:rsidRDefault="00D9786E" w:rsidP="00D9786E">
            <w:pPr>
              <w:numPr>
                <w:ilvl w:val="0"/>
                <w:numId w:val="1"/>
              </w:numPr>
              <w:spacing w:after="120"/>
              <w:jc w:val="both"/>
              <w:rPr>
                <w:rFonts w:ascii="Arial" w:hAnsi="Arial" w:cs="Arial"/>
                <w:sz w:val="20"/>
                <w:szCs w:val="20"/>
              </w:rPr>
            </w:pPr>
            <w:r w:rsidRPr="006263E8">
              <w:rPr>
                <w:rFonts w:ascii="Arial" w:hAnsi="Arial" w:cs="Arial"/>
                <w:sz w:val="20"/>
                <w:szCs w:val="20"/>
              </w:rPr>
              <w:t xml:space="preserve">En l’absence d’application des règlements européens, mettre le code nationalité A, le code titre de séjour CRC, le code mention R5 et le code </w:t>
            </w:r>
            <w:proofErr w:type="spellStart"/>
            <w:r w:rsidRPr="006263E8">
              <w:rPr>
                <w:rFonts w:ascii="Arial" w:hAnsi="Arial" w:cs="Arial"/>
                <w:sz w:val="20"/>
                <w:szCs w:val="20"/>
              </w:rPr>
              <w:t>Agdref</w:t>
            </w:r>
            <w:proofErr w:type="spellEnd"/>
            <w:r w:rsidRPr="006263E8">
              <w:rPr>
                <w:rFonts w:ascii="Arial" w:hAnsi="Arial" w:cs="Arial"/>
                <w:sz w:val="20"/>
                <w:szCs w:val="20"/>
              </w:rPr>
              <w:t xml:space="preserve"> 0000000000 avec une fin de validité du titre au 30/09/2021 ;</w:t>
            </w:r>
          </w:p>
          <w:p w14:paraId="7C34CC18" w14:textId="77777777" w:rsidR="00D9786E" w:rsidRPr="006263E8" w:rsidRDefault="00D9786E" w:rsidP="00D9786E">
            <w:pPr>
              <w:numPr>
                <w:ilvl w:val="0"/>
                <w:numId w:val="1"/>
              </w:numPr>
              <w:spacing w:after="120"/>
              <w:jc w:val="both"/>
              <w:rPr>
                <w:rFonts w:ascii="Arial" w:hAnsi="Arial" w:cs="Arial"/>
                <w:sz w:val="20"/>
                <w:szCs w:val="20"/>
              </w:rPr>
            </w:pPr>
            <w:r w:rsidRPr="006263E8">
              <w:rPr>
                <w:rFonts w:ascii="Arial" w:hAnsi="Arial" w:cs="Arial"/>
                <w:sz w:val="20"/>
                <w:szCs w:val="20"/>
              </w:rPr>
              <w:lastRenderedPageBreak/>
              <w:t>En cas d’application des règlements européens</w:t>
            </w:r>
            <w:r w:rsidRPr="006263E8">
              <w:rPr>
                <w:rFonts w:ascii="Arial" w:hAnsi="Arial" w:cs="Arial"/>
                <w:sz w:val="20"/>
                <w:szCs w:val="20"/>
                <w:vertAlign w:val="superscript"/>
              </w:rPr>
              <w:footnoteReference w:id="1"/>
            </w:r>
            <w:r w:rsidRPr="006263E8">
              <w:rPr>
                <w:rFonts w:ascii="Arial" w:hAnsi="Arial" w:cs="Arial"/>
                <w:sz w:val="20"/>
                <w:szCs w:val="20"/>
              </w:rPr>
              <w:t>, maintenir la nationalité à C et positionner un droit au séjour jusqu’au 30/09/2021.</w:t>
            </w:r>
          </w:p>
          <w:p w14:paraId="1086B513" w14:textId="060E37D7" w:rsidR="00D9786E" w:rsidRDefault="00D9786E" w:rsidP="00D9786E">
            <w:pPr>
              <w:pStyle w:val="ListParagraph"/>
              <w:numPr>
                <w:ilvl w:val="0"/>
                <w:numId w:val="3"/>
              </w:numPr>
              <w:spacing w:after="120"/>
              <w:jc w:val="both"/>
              <w:rPr>
                <w:rFonts w:ascii="Arial" w:hAnsi="Arial" w:cs="Arial"/>
                <w:sz w:val="20"/>
                <w:szCs w:val="20"/>
              </w:rPr>
            </w:pPr>
            <w:r w:rsidRPr="006263E8">
              <w:rPr>
                <w:rFonts w:ascii="Arial" w:hAnsi="Arial" w:cs="Arial"/>
                <w:b/>
                <w:bCs/>
                <w:sz w:val="20"/>
                <w:szCs w:val="20"/>
              </w:rPr>
              <w:t>Pour les allocataires qui avaient acquis un droit au séjour permanent,</w:t>
            </w:r>
            <w:r w:rsidR="00C27BFC">
              <w:rPr>
                <w:rFonts w:ascii="Arial" w:hAnsi="Arial" w:cs="Arial"/>
                <w:b/>
                <w:bCs/>
                <w:sz w:val="20"/>
                <w:szCs w:val="20"/>
              </w:rPr>
              <w:t xml:space="preserve"> ou les allocataires avec un droit au séjour sans date de fin,</w:t>
            </w:r>
            <w:r w:rsidRPr="006263E8">
              <w:rPr>
                <w:rFonts w:ascii="Arial" w:hAnsi="Arial" w:cs="Arial"/>
                <w:sz w:val="20"/>
                <w:szCs w:val="20"/>
              </w:rPr>
              <w:t xml:space="preserve"> il convient de laisser positionné</w:t>
            </w:r>
            <w:r w:rsidR="00C27BFC">
              <w:rPr>
                <w:rFonts w:ascii="Arial" w:hAnsi="Arial" w:cs="Arial"/>
                <w:sz w:val="20"/>
                <w:szCs w:val="20"/>
              </w:rPr>
              <w:t>s</w:t>
            </w:r>
            <w:r w:rsidRPr="006263E8">
              <w:rPr>
                <w:rFonts w:ascii="Arial" w:hAnsi="Arial" w:cs="Arial"/>
                <w:sz w:val="20"/>
                <w:szCs w:val="20"/>
              </w:rPr>
              <w:t xml:space="preserve"> le code </w:t>
            </w:r>
            <w:proofErr w:type="gramStart"/>
            <w:r w:rsidRPr="006263E8">
              <w:rPr>
                <w:rFonts w:ascii="Arial" w:hAnsi="Arial" w:cs="Arial"/>
                <w:sz w:val="20"/>
                <w:szCs w:val="20"/>
              </w:rPr>
              <w:t xml:space="preserve">nationalité </w:t>
            </w:r>
            <w:r w:rsidR="00C27BFC">
              <w:rPr>
                <w:rFonts w:ascii="Arial" w:hAnsi="Arial" w:cs="Arial"/>
                <w:sz w:val="20"/>
                <w:szCs w:val="20"/>
              </w:rPr>
              <w:t xml:space="preserve"> </w:t>
            </w:r>
            <w:r w:rsidRPr="006263E8">
              <w:rPr>
                <w:rFonts w:ascii="Arial" w:hAnsi="Arial" w:cs="Arial"/>
                <w:sz w:val="20"/>
                <w:szCs w:val="20"/>
              </w:rPr>
              <w:t>«</w:t>
            </w:r>
            <w:proofErr w:type="gramEnd"/>
            <w:r w:rsidRPr="006263E8">
              <w:rPr>
                <w:rFonts w:ascii="Arial" w:hAnsi="Arial" w:cs="Arial"/>
                <w:sz w:val="20"/>
                <w:szCs w:val="20"/>
              </w:rPr>
              <w:t xml:space="preserve"> C » et le droit au séjour.</w:t>
            </w:r>
          </w:p>
          <w:p w14:paraId="3ADC71F1" w14:textId="77777777" w:rsidR="00372BC6" w:rsidRPr="00372BC6" w:rsidRDefault="00372BC6" w:rsidP="00372BC6">
            <w:pPr>
              <w:spacing w:after="120"/>
              <w:jc w:val="both"/>
              <w:rPr>
                <w:rFonts w:ascii="Arial" w:hAnsi="Arial" w:cs="Arial"/>
                <w:sz w:val="20"/>
                <w:szCs w:val="20"/>
              </w:rPr>
            </w:pPr>
            <w:r w:rsidRPr="00372BC6">
              <w:rPr>
                <w:rFonts w:ascii="Arial" w:hAnsi="Arial" w:cs="Arial"/>
                <w:sz w:val="20"/>
                <w:szCs w:val="20"/>
              </w:rPr>
              <w:t xml:space="preserve">Nb : </w:t>
            </w:r>
          </w:p>
          <w:p w14:paraId="360C0391" w14:textId="77777777" w:rsidR="00372BC6" w:rsidRPr="00372BC6" w:rsidRDefault="00372BC6" w:rsidP="00372BC6">
            <w:pPr>
              <w:spacing w:after="120"/>
              <w:jc w:val="both"/>
              <w:rPr>
                <w:rFonts w:ascii="Arial" w:hAnsi="Arial" w:cs="Arial"/>
                <w:sz w:val="20"/>
                <w:szCs w:val="20"/>
              </w:rPr>
            </w:pPr>
            <w:r w:rsidRPr="00372BC6">
              <w:rPr>
                <w:rFonts w:ascii="Arial" w:hAnsi="Arial" w:cs="Arial"/>
                <w:sz w:val="20"/>
                <w:szCs w:val="20"/>
              </w:rPr>
              <w:t xml:space="preserve">&gt; Jusqu’en septembre 2021, bien que le document de séjour de l’allocataire britannique ne soit pas requis dès lors que des droits étaient en ouverts en décembre 2020, si l’allocataire vous l’adresse spontanément, il doit être enregistré dans la perspective de l’échéance d’octobre 2021. </w:t>
            </w:r>
          </w:p>
          <w:p w14:paraId="05F1A36D" w14:textId="331450A6" w:rsidR="00372BC6" w:rsidRPr="00372BC6" w:rsidRDefault="00372BC6" w:rsidP="00372BC6">
            <w:pPr>
              <w:spacing w:after="120"/>
              <w:jc w:val="both"/>
              <w:rPr>
                <w:rFonts w:ascii="Arial" w:hAnsi="Arial" w:cs="Arial"/>
                <w:sz w:val="20"/>
                <w:szCs w:val="20"/>
              </w:rPr>
            </w:pPr>
            <w:r w:rsidRPr="00372BC6">
              <w:rPr>
                <w:rFonts w:ascii="Arial" w:hAnsi="Arial" w:cs="Arial"/>
                <w:sz w:val="20"/>
                <w:szCs w:val="20"/>
              </w:rPr>
              <w:t xml:space="preserve">Cf. modalités </w:t>
            </w:r>
            <w:r>
              <w:rPr>
                <w:rFonts w:ascii="Arial" w:hAnsi="Arial" w:cs="Arial"/>
                <w:sz w:val="20"/>
                <w:szCs w:val="20"/>
              </w:rPr>
              <w:t>au cas 2) ci-dessous</w:t>
            </w:r>
            <w:r w:rsidRPr="00372BC6">
              <w:rPr>
                <w:rFonts w:ascii="Arial" w:hAnsi="Arial" w:cs="Arial"/>
                <w:sz w:val="20"/>
                <w:szCs w:val="20"/>
              </w:rPr>
              <w:t>. Dans ce cas, mettre à jour la nationalité de tous les membres du dossier et pour les enfants le code titre de séjour « DIS ».</w:t>
            </w:r>
          </w:p>
          <w:p w14:paraId="6A80F497" w14:textId="3B25538B" w:rsidR="00372BC6" w:rsidRDefault="00372BC6" w:rsidP="00372BC6">
            <w:pPr>
              <w:spacing w:after="120"/>
              <w:jc w:val="both"/>
              <w:rPr>
                <w:rFonts w:ascii="Arial" w:hAnsi="Arial" w:cs="Arial"/>
                <w:sz w:val="20"/>
                <w:szCs w:val="20"/>
              </w:rPr>
            </w:pPr>
            <w:r w:rsidRPr="00372BC6">
              <w:rPr>
                <w:rFonts w:ascii="Arial" w:hAnsi="Arial" w:cs="Arial"/>
                <w:sz w:val="20"/>
                <w:szCs w:val="20"/>
              </w:rPr>
              <w:t xml:space="preserve">&gt; S’agissant de l’identification des allocataires de nationalité britannique parmi les allocataires de nationalité « C » ayant des droits en cours : </w:t>
            </w:r>
            <w:r>
              <w:rPr>
                <w:rFonts w:ascii="Arial" w:hAnsi="Arial" w:cs="Arial"/>
                <w:sz w:val="20"/>
                <w:szCs w:val="20"/>
              </w:rPr>
              <w:t>une requête le permettant sera prévue courant 2021.</w:t>
            </w:r>
          </w:p>
          <w:p w14:paraId="241B5F62" w14:textId="5190B2FC" w:rsidR="00372BC6" w:rsidRPr="00372BC6" w:rsidRDefault="00372BC6" w:rsidP="00372BC6">
            <w:pPr>
              <w:spacing w:after="120"/>
              <w:jc w:val="both"/>
              <w:rPr>
                <w:rFonts w:ascii="Arial" w:hAnsi="Arial" w:cs="Arial"/>
                <w:sz w:val="20"/>
                <w:szCs w:val="20"/>
              </w:rPr>
            </w:pPr>
            <w:r w:rsidRPr="00372BC6">
              <w:rPr>
                <w:rFonts w:ascii="Arial" w:hAnsi="Arial" w:cs="Arial"/>
                <w:sz w:val="20"/>
                <w:szCs w:val="20"/>
              </w:rPr>
              <w:t xml:space="preserve">Sans attendre la requête et afin d’anticiper, dès janvier 2021, en gestion courante, dès lors qu’il est identifié, parmi les allocataires de nationalité « C » ayant des droits en cours au 31 décembre 2020, un allocataire de nationalité britannique, il est </w:t>
            </w:r>
            <w:proofErr w:type="gramStart"/>
            <w:r w:rsidRPr="00372BC6">
              <w:rPr>
                <w:rFonts w:ascii="Arial" w:hAnsi="Arial" w:cs="Arial"/>
                <w:sz w:val="20"/>
                <w:szCs w:val="20"/>
              </w:rPr>
              <w:t xml:space="preserve">possible </w:t>
            </w:r>
            <w:r>
              <w:rPr>
                <w:rFonts w:ascii="Arial" w:hAnsi="Arial" w:cs="Arial"/>
                <w:sz w:val="20"/>
                <w:szCs w:val="20"/>
              </w:rPr>
              <w:t xml:space="preserve"> </w:t>
            </w:r>
            <w:r w:rsidRPr="00372BC6">
              <w:rPr>
                <w:rFonts w:ascii="Arial" w:hAnsi="Arial" w:cs="Arial"/>
                <w:sz w:val="20"/>
                <w:szCs w:val="20"/>
              </w:rPr>
              <w:t>de</w:t>
            </w:r>
            <w:proofErr w:type="gramEnd"/>
            <w:r>
              <w:rPr>
                <w:rFonts w:ascii="Arial" w:hAnsi="Arial" w:cs="Arial"/>
                <w:sz w:val="20"/>
                <w:szCs w:val="20"/>
              </w:rPr>
              <w:t xml:space="preserve"> </w:t>
            </w:r>
            <w:r w:rsidRPr="00372BC6">
              <w:rPr>
                <w:rFonts w:ascii="Arial" w:hAnsi="Arial" w:cs="Arial"/>
                <w:sz w:val="20"/>
                <w:szCs w:val="20"/>
              </w:rPr>
              <w:t>:</w:t>
            </w:r>
          </w:p>
          <w:p w14:paraId="4926F104" w14:textId="43D45A12" w:rsidR="00372BC6" w:rsidRPr="00372BC6" w:rsidRDefault="00372BC6" w:rsidP="00372BC6">
            <w:pPr>
              <w:pStyle w:val="ListParagraph"/>
              <w:numPr>
                <w:ilvl w:val="0"/>
                <w:numId w:val="4"/>
              </w:numPr>
              <w:spacing w:after="120"/>
              <w:jc w:val="both"/>
              <w:rPr>
                <w:rFonts w:ascii="Arial" w:hAnsi="Arial" w:cs="Arial"/>
                <w:sz w:val="20"/>
                <w:szCs w:val="20"/>
              </w:rPr>
            </w:pPr>
            <w:proofErr w:type="gramStart"/>
            <w:r w:rsidRPr="00372BC6">
              <w:rPr>
                <w:rFonts w:ascii="Arial" w:hAnsi="Arial" w:cs="Arial"/>
                <w:sz w:val="20"/>
                <w:szCs w:val="20"/>
              </w:rPr>
              <w:t>coproduire</w:t>
            </w:r>
            <w:proofErr w:type="gramEnd"/>
            <w:r w:rsidRPr="00372BC6">
              <w:rPr>
                <w:rFonts w:ascii="Arial" w:hAnsi="Arial" w:cs="Arial"/>
                <w:sz w:val="20"/>
                <w:szCs w:val="20"/>
              </w:rPr>
              <w:t xml:space="preserve"> la nationalité des membres de la famille ;</w:t>
            </w:r>
          </w:p>
          <w:p w14:paraId="75F90C0E" w14:textId="7A3E554E" w:rsidR="00372BC6" w:rsidRPr="00372BC6" w:rsidRDefault="00372BC6" w:rsidP="00372BC6">
            <w:pPr>
              <w:pStyle w:val="ListParagraph"/>
              <w:numPr>
                <w:ilvl w:val="0"/>
                <w:numId w:val="4"/>
              </w:numPr>
              <w:spacing w:after="120"/>
              <w:jc w:val="both"/>
              <w:rPr>
                <w:rFonts w:ascii="Arial" w:hAnsi="Arial" w:cs="Arial"/>
                <w:sz w:val="20"/>
                <w:szCs w:val="20"/>
              </w:rPr>
            </w:pPr>
            <w:proofErr w:type="gramStart"/>
            <w:r w:rsidRPr="00372BC6">
              <w:rPr>
                <w:rFonts w:ascii="Arial" w:hAnsi="Arial" w:cs="Arial"/>
                <w:sz w:val="20"/>
                <w:szCs w:val="20"/>
              </w:rPr>
              <w:t>si</w:t>
            </w:r>
            <w:proofErr w:type="gramEnd"/>
            <w:r w:rsidRPr="00372BC6">
              <w:rPr>
                <w:rFonts w:ascii="Arial" w:hAnsi="Arial" w:cs="Arial"/>
                <w:sz w:val="20"/>
                <w:szCs w:val="20"/>
              </w:rPr>
              <w:t xml:space="preserve"> elle est britannique, mettre à jour le code nationalité des membres de la famille et, pour l’allocataire :</w:t>
            </w:r>
          </w:p>
          <w:p w14:paraId="3D7DA122" w14:textId="77777777" w:rsidR="00372BC6" w:rsidRDefault="00372BC6" w:rsidP="00372BC6">
            <w:pPr>
              <w:pStyle w:val="ListParagraph"/>
              <w:numPr>
                <w:ilvl w:val="0"/>
                <w:numId w:val="5"/>
              </w:numPr>
              <w:spacing w:after="120"/>
              <w:jc w:val="both"/>
              <w:rPr>
                <w:rFonts w:ascii="Arial" w:hAnsi="Arial" w:cs="Arial"/>
                <w:sz w:val="20"/>
                <w:szCs w:val="20"/>
              </w:rPr>
            </w:pPr>
            <w:r w:rsidRPr="00372BC6">
              <w:rPr>
                <w:rFonts w:ascii="Arial" w:hAnsi="Arial" w:cs="Arial"/>
                <w:sz w:val="20"/>
                <w:szCs w:val="20"/>
              </w:rPr>
              <w:t xml:space="preserve">En l’absence d’application des règlements européens, mettre le code nationalité A, le code titre de séjour CRC, le code mention R5 et le code </w:t>
            </w:r>
            <w:proofErr w:type="spellStart"/>
            <w:r w:rsidRPr="00372BC6">
              <w:rPr>
                <w:rFonts w:ascii="Arial" w:hAnsi="Arial" w:cs="Arial"/>
                <w:sz w:val="20"/>
                <w:szCs w:val="20"/>
              </w:rPr>
              <w:t>Agdref</w:t>
            </w:r>
            <w:proofErr w:type="spellEnd"/>
            <w:r w:rsidRPr="00372BC6">
              <w:rPr>
                <w:rFonts w:ascii="Arial" w:hAnsi="Arial" w:cs="Arial"/>
                <w:sz w:val="20"/>
                <w:szCs w:val="20"/>
              </w:rPr>
              <w:t xml:space="preserve"> 0000000000 avec une fin de validité du titre au 30/09/2021 et enregistrer les enfants avec le code nationalité « A » et le code titre de séjour « DIS » ;</w:t>
            </w:r>
          </w:p>
          <w:p w14:paraId="64932E2F" w14:textId="52DB2DEC" w:rsidR="00372BC6" w:rsidRPr="00372BC6" w:rsidRDefault="00372BC6" w:rsidP="00372BC6">
            <w:pPr>
              <w:pStyle w:val="ListParagraph"/>
              <w:numPr>
                <w:ilvl w:val="0"/>
                <w:numId w:val="5"/>
              </w:numPr>
              <w:spacing w:after="120"/>
              <w:jc w:val="both"/>
              <w:rPr>
                <w:rFonts w:ascii="Arial" w:hAnsi="Arial" w:cs="Arial"/>
                <w:sz w:val="20"/>
                <w:szCs w:val="20"/>
              </w:rPr>
            </w:pPr>
            <w:r w:rsidRPr="00372BC6">
              <w:rPr>
                <w:rFonts w:ascii="Arial" w:hAnsi="Arial" w:cs="Arial"/>
                <w:sz w:val="20"/>
                <w:szCs w:val="20"/>
              </w:rPr>
              <w:lastRenderedPageBreak/>
              <w:t xml:space="preserve">En cas d’application des règlements </w:t>
            </w:r>
            <w:proofErr w:type="gramStart"/>
            <w:r w:rsidRPr="00372BC6">
              <w:rPr>
                <w:rFonts w:ascii="Arial" w:hAnsi="Arial" w:cs="Arial"/>
                <w:sz w:val="20"/>
                <w:szCs w:val="20"/>
              </w:rPr>
              <w:t>européens ,</w:t>
            </w:r>
            <w:proofErr w:type="gramEnd"/>
            <w:r w:rsidRPr="00372BC6">
              <w:rPr>
                <w:rFonts w:ascii="Arial" w:hAnsi="Arial" w:cs="Arial"/>
                <w:sz w:val="20"/>
                <w:szCs w:val="20"/>
              </w:rPr>
              <w:t xml:space="preserve"> maintenir la nationalité à C et positionner un droit au séjour jusqu’au 30/09/2021.</w:t>
            </w:r>
          </w:p>
          <w:p w14:paraId="1ADD533A" w14:textId="77777777" w:rsidR="00D9786E" w:rsidRPr="006263E8" w:rsidRDefault="00D9786E" w:rsidP="00D9786E">
            <w:pPr>
              <w:rPr>
                <w:rFonts w:ascii="Arial" w:hAnsi="Arial" w:cs="Arial"/>
                <w:b/>
                <w:bCs/>
                <w:sz w:val="20"/>
                <w:szCs w:val="20"/>
              </w:rPr>
            </w:pPr>
          </w:p>
        </w:tc>
      </w:tr>
      <w:tr w:rsidR="00310C36" w:rsidRPr="006263E8" w14:paraId="09263683" w14:textId="77777777" w:rsidTr="00372BC6">
        <w:tc>
          <w:tcPr>
            <w:tcW w:w="0" w:type="auto"/>
            <w:shd w:val="clear" w:color="auto" w:fill="FFFFFF" w:themeFill="background1"/>
          </w:tcPr>
          <w:p w14:paraId="1526F650" w14:textId="77777777" w:rsidR="00D9786E" w:rsidRPr="006263E8" w:rsidRDefault="00D9786E" w:rsidP="00D9786E">
            <w:pPr>
              <w:spacing w:after="120"/>
              <w:rPr>
                <w:rFonts w:ascii="Arial" w:hAnsi="Arial" w:cs="Arial"/>
                <w:sz w:val="20"/>
                <w:szCs w:val="20"/>
              </w:rPr>
            </w:pPr>
            <w:r w:rsidRPr="006263E8">
              <w:rPr>
                <w:rFonts w:ascii="Arial" w:hAnsi="Arial" w:cs="Arial"/>
                <w:sz w:val="20"/>
                <w:szCs w:val="20"/>
              </w:rPr>
              <w:lastRenderedPageBreak/>
              <w:t>A compter d’octobre 2021</w:t>
            </w:r>
          </w:p>
        </w:tc>
        <w:tc>
          <w:tcPr>
            <w:tcW w:w="0" w:type="auto"/>
            <w:gridSpan w:val="4"/>
          </w:tcPr>
          <w:p w14:paraId="12C420AD" w14:textId="0FBE71E1" w:rsidR="00D9786E" w:rsidRPr="006263E8" w:rsidRDefault="00D9786E" w:rsidP="00D9786E">
            <w:pPr>
              <w:rPr>
                <w:rFonts w:ascii="Arial" w:hAnsi="Arial" w:cs="Arial"/>
                <w:sz w:val="20"/>
                <w:szCs w:val="20"/>
              </w:rPr>
            </w:pPr>
            <w:r w:rsidRPr="006263E8">
              <w:rPr>
                <w:rFonts w:ascii="Arial" w:hAnsi="Arial" w:cs="Arial"/>
                <w:sz w:val="20"/>
                <w:szCs w:val="20"/>
              </w:rPr>
              <w:t>Même règles que pour les allocataires ayant fait une première demande de prestations à compter de janvier 2021 : voir ci-dessous cas 2)</w:t>
            </w:r>
          </w:p>
        </w:tc>
      </w:tr>
    </w:tbl>
    <w:p w14:paraId="65B59229" w14:textId="01B522E3" w:rsidR="00443EA2" w:rsidRPr="006263E8" w:rsidRDefault="00443EA2">
      <w:pPr>
        <w:rPr>
          <w:sz w:val="20"/>
          <w:szCs w:val="20"/>
        </w:rPr>
      </w:pPr>
    </w:p>
    <w:p w14:paraId="5C8788F2" w14:textId="77777777" w:rsidR="00F2160E" w:rsidRPr="006263E8" w:rsidRDefault="00F2160E">
      <w:pPr>
        <w:rPr>
          <w:sz w:val="20"/>
          <w:szCs w:val="20"/>
        </w:rPr>
      </w:pPr>
      <w:r w:rsidRPr="006263E8">
        <w:rPr>
          <w:sz w:val="20"/>
          <w:szCs w:val="20"/>
        </w:rPr>
        <w:br w:type="page"/>
      </w:r>
    </w:p>
    <w:tbl>
      <w:tblPr>
        <w:tblStyle w:val="TableGrid"/>
        <w:tblW w:w="0" w:type="auto"/>
        <w:tblInd w:w="-601" w:type="dxa"/>
        <w:tblLook w:val="04A0" w:firstRow="1" w:lastRow="0" w:firstColumn="1" w:lastColumn="0" w:noHBand="0" w:noVBand="1"/>
      </w:tblPr>
      <w:tblGrid>
        <w:gridCol w:w="1436"/>
        <w:gridCol w:w="1320"/>
        <w:gridCol w:w="1836"/>
        <w:gridCol w:w="1365"/>
        <w:gridCol w:w="1214"/>
        <w:gridCol w:w="1341"/>
        <w:gridCol w:w="1224"/>
        <w:gridCol w:w="1405"/>
        <w:gridCol w:w="1001"/>
        <w:gridCol w:w="913"/>
        <w:gridCol w:w="1540"/>
      </w:tblGrid>
      <w:tr w:rsidR="00443EA2" w:rsidRPr="006263E8" w14:paraId="065FCF91" w14:textId="77777777" w:rsidTr="00310C36">
        <w:tc>
          <w:tcPr>
            <w:tcW w:w="0" w:type="auto"/>
            <w:gridSpan w:val="11"/>
            <w:shd w:val="clear" w:color="auto" w:fill="EEECE1" w:themeFill="background2"/>
          </w:tcPr>
          <w:p w14:paraId="3559DC5B" w14:textId="43883C8B" w:rsidR="00443EA2" w:rsidRPr="006263E8" w:rsidRDefault="00443EA2" w:rsidP="00443EA2">
            <w:pPr>
              <w:rPr>
                <w:rFonts w:ascii="Arial" w:hAnsi="Arial" w:cs="Arial"/>
                <w:b/>
                <w:bCs/>
                <w:sz w:val="20"/>
                <w:szCs w:val="20"/>
              </w:rPr>
            </w:pPr>
          </w:p>
          <w:p w14:paraId="53676D3E" w14:textId="49E9569D" w:rsidR="00443EA2" w:rsidRPr="006263E8" w:rsidRDefault="00443EA2" w:rsidP="00443EA2">
            <w:pPr>
              <w:rPr>
                <w:rFonts w:ascii="Arial" w:hAnsi="Arial" w:cs="Arial"/>
                <w:b/>
                <w:bCs/>
                <w:sz w:val="20"/>
                <w:szCs w:val="20"/>
              </w:rPr>
            </w:pPr>
            <w:r w:rsidRPr="006263E8">
              <w:rPr>
                <w:rFonts w:ascii="Arial" w:hAnsi="Arial" w:cs="Arial"/>
                <w:b/>
                <w:bCs/>
                <w:sz w:val="20"/>
                <w:szCs w:val="20"/>
              </w:rPr>
              <w:t xml:space="preserve">Cas 2) Pour les premières demandes de prestations </w:t>
            </w:r>
            <w:r w:rsidR="00CB4EB4" w:rsidRPr="006263E8">
              <w:rPr>
                <w:rFonts w:ascii="Arial" w:hAnsi="Arial" w:cs="Arial"/>
                <w:b/>
                <w:bCs/>
                <w:sz w:val="20"/>
                <w:szCs w:val="20"/>
              </w:rPr>
              <w:t>à compter de janvier 2021</w:t>
            </w:r>
          </w:p>
          <w:p w14:paraId="7C45371A" w14:textId="77777777" w:rsidR="00443EA2" w:rsidRPr="006263E8" w:rsidRDefault="00443EA2" w:rsidP="00841902">
            <w:pPr>
              <w:rPr>
                <w:rFonts w:ascii="Arial" w:hAnsi="Arial" w:cs="Arial"/>
                <w:b/>
                <w:bCs/>
                <w:sz w:val="20"/>
                <w:szCs w:val="20"/>
              </w:rPr>
            </w:pPr>
          </w:p>
        </w:tc>
      </w:tr>
      <w:tr w:rsidR="00F2160E" w:rsidRPr="006263E8" w14:paraId="15050723" w14:textId="77777777" w:rsidTr="00310C36">
        <w:trPr>
          <w:trHeight w:val="1119"/>
        </w:trPr>
        <w:tc>
          <w:tcPr>
            <w:tcW w:w="0" w:type="auto"/>
            <w:gridSpan w:val="2"/>
            <w:vMerge w:val="restart"/>
            <w:tcBorders>
              <w:bottom w:val="single" w:sz="4" w:space="0" w:color="auto"/>
            </w:tcBorders>
            <w:shd w:val="clear" w:color="auto" w:fill="EEECE1" w:themeFill="background2"/>
          </w:tcPr>
          <w:p w14:paraId="597C617D" w14:textId="77777777" w:rsidR="00443EA2" w:rsidRPr="006263E8" w:rsidRDefault="00443EA2" w:rsidP="00443EA2">
            <w:pPr>
              <w:rPr>
                <w:rFonts w:ascii="Arial" w:hAnsi="Arial" w:cs="Arial"/>
                <w:b/>
                <w:bCs/>
                <w:sz w:val="20"/>
                <w:szCs w:val="20"/>
              </w:rPr>
            </w:pPr>
            <w:r w:rsidRPr="006263E8">
              <w:rPr>
                <w:rFonts w:ascii="Arial" w:hAnsi="Arial" w:cs="Arial"/>
                <w:b/>
                <w:bCs/>
                <w:sz w:val="20"/>
                <w:szCs w:val="20"/>
              </w:rPr>
              <w:t>Situations visées</w:t>
            </w:r>
          </w:p>
        </w:tc>
        <w:tc>
          <w:tcPr>
            <w:tcW w:w="0" w:type="auto"/>
            <w:vMerge w:val="restart"/>
            <w:tcBorders>
              <w:bottom w:val="single" w:sz="4" w:space="0" w:color="auto"/>
            </w:tcBorders>
            <w:shd w:val="clear" w:color="auto" w:fill="EEECE1" w:themeFill="background2"/>
          </w:tcPr>
          <w:p w14:paraId="13B4DDF1" w14:textId="77777777" w:rsidR="00443EA2" w:rsidRPr="006263E8" w:rsidRDefault="00443EA2" w:rsidP="00443EA2">
            <w:pPr>
              <w:rPr>
                <w:rFonts w:ascii="Arial" w:hAnsi="Arial" w:cs="Arial"/>
                <w:b/>
                <w:bCs/>
                <w:sz w:val="20"/>
                <w:szCs w:val="20"/>
              </w:rPr>
            </w:pPr>
            <w:r w:rsidRPr="006263E8">
              <w:rPr>
                <w:rFonts w:ascii="Arial" w:hAnsi="Arial" w:cs="Arial"/>
                <w:b/>
                <w:bCs/>
                <w:sz w:val="20"/>
                <w:szCs w:val="20"/>
              </w:rPr>
              <w:t>Document de séjour accordé</w:t>
            </w:r>
          </w:p>
          <w:p w14:paraId="1CB31EC0" w14:textId="77777777" w:rsidR="00443EA2" w:rsidRPr="006263E8" w:rsidRDefault="00443EA2" w:rsidP="00443EA2">
            <w:pPr>
              <w:rPr>
                <w:rFonts w:ascii="Arial" w:hAnsi="Arial" w:cs="Arial"/>
                <w:b/>
                <w:bCs/>
                <w:sz w:val="20"/>
                <w:szCs w:val="20"/>
              </w:rPr>
            </w:pPr>
          </w:p>
        </w:tc>
        <w:tc>
          <w:tcPr>
            <w:tcW w:w="0" w:type="auto"/>
            <w:vMerge w:val="restart"/>
            <w:tcBorders>
              <w:bottom w:val="single" w:sz="4" w:space="0" w:color="auto"/>
            </w:tcBorders>
            <w:shd w:val="clear" w:color="auto" w:fill="EEECE1" w:themeFill="background2"/>
          </w:tcPr>
          <w:p w14:paraId="1EAF6812" w14:textId="77777777" w:rsidR="00443EA2" w:rsidRPr="006263E8" w:rsidRDefault="00443EA2" w:rsidP="00443EA2">
            <w:pPr>
              <w:rPr>
                <w:rFonts w:ascii="Arial" w:hAnsi="Arial" w:cs="Arial"/>
                <w:b/>
                <w:bCs/>
                <w:sz w:val="20"/>
                <w:szCs w:val="20"/>
              </w:rPr>
            </w:pPr>
            <w:r w:rsidRPr="006263E8">
              <w:rPr>
                <w:rFonts w:ascii="Arial" w:hAnsi="Arial" w:cs="Arial"/>
                <w:b/>
                <w:bCs/>
                <w:sz w:val="20"/>
                <w:szCs w:val="20"/>
              </w:rPr>
              <w:t>Durée de validité</w:t>
            </w:r>
          </w:p>
        </w:tc>
        <w:tc>
          <w:tcPr>
            <w:tcW w:w="0" w:type="auto"/>
            <w:vMerge w:val="restart"/>
            <w:tcBorders>
              <w:bottom w:val="single" w:sz="4" w:space="0" w:color="auto"/>
            </w:tcBorders>
            <w:shd w:val="clear" w:color="auto" w:fill="EEECE1" w:themeFill="background2"/>
          </w:tcPr>
          <w:p w14:paraId="4A38367B" w14:textId="77777777" w:rsidR="00443EA2" w:rsidRPr="006263E8" w:rsidRDefault="00443EA2" w:rsidP="006263E8">
            <w:pPr>
              <w:spacing w:after="120"/>
              <w:rPr>
                <w:rFonts w:ascii="Arial" w:hAnsi="Arial" w:cs="Arial"/>
                <w:b/>
                <w:bCs/>
                <w:sz w:val="20"/>
                <w:szCs w:val="20"/>
              </w:rPr>
            </w:pPr>
            <w:proofErr w:type="spellStart"/>
            <w:r w:rsidRPr="006263E8">
              <w:rPr>
                <w:rFonts w:ascii="Arial" w:hAnsi="Arial" w:cs="Arial"/>
                <w:b/>
                <w:bCs/>
                <w:sz w:val="20"/>
                <w:szCs w:val="20"/>
              </w:rPr>
              <w:t>Rsa</w:t>
            </w:r>
            <w:proofErr w:type="spellEnd"/>
            <w:r w:rsidRPr="006263E8">
              <w:rPr>
                <w:rFonts w:ascii="Arial" w:hAnsi="Arial" w:cs="Arial"/>
                <w:b/>
                <w:bCs/>
                <w:sz w:val="20"/>
                <w:szCs w:val="20"/>
              </w:rPr>
              <w:t xml:space="preserve"> et prime d’activité :  </w:t>
            </w:r>
            <w:r w:rsidRPr="006263E8">
              <w:rPr>
                <w:rFonts w:ascii="Arial" w:hAnsi="Arial" w:cs="Arial"/>
                <w:b/>
                <w:bCs/>
                <w:sz w:val="18"/>
                <w:szCs w:val="18"/>
              </w:rPr>
              <w:t>condition tenant à être titulaire depuis au moins 5 ans d’un titre de séjour autorisant à travailler</w:t>
            </w:r>
          </w:p>
        </w:tc>
        <w:tc>
          <w:tcPr>
            <w:tcW w:w="0" w:type="auto"/>
            <w:vMerge w:val="restart"/>
            <w:tcBorders>
              <w:bottom w:val="single" w:sz="4" w:space="0" w:color="auto"/>
            </w:tcBorders>
            <w:shd w:val="clear" w:color="auto" w:fill="EEECE1" w:themeFill="background2"/>
          </w:tcPr>
          <w:p w14:paraId="698EF282" w14:textId="77777777" w:rsidR="00443EA2" w:rsidRPr="006263E8" w:rsidRDefault="00443EA2" w:rsidP="00443EA2">
            <w:pPr>
              <w:rPr>
                <w:rFonts w:ascii="Arial" w:hAnsi="Arial" w:cs="Arial"/>
                <w:b/>
                <w:bCs/>
                <w:sz w:val="20"/>
                <w:szCs w:val="20"/>
              </w:rPr>
            </w:pPr>
            <w:r w:rsidRPr="006263E8">
              <w:rPr>
                <w:rFonts w:ascii="Arial" w:hAnsi="Arial" w:cs="Arial"/>
                <w:b/>
                <w:bCs/>
                <w:sz w:val="20"/>
                <w:szCs w:val="20"/>
              </w:rPr>
              <w:t>Droit aux prestations Caf</w:t>
            </w:r>
          </w:p>
        </w:tc>
        <w:tc>
          <w:tcPr>
            <w:tcW w:w="0" w:type="auto"/>
            <w:gridSpan w:val="4"/>
            <w:tcBorders>
              <w:bottom w:val="single" w:sz="4" w:space="0" w:color="auto"/>
            </w:tcBorders>
            <w:shd w:val="clear" w:color="auto" w:fill="EEECE1" w:themeFill="background2"/>
          </w:tcPr>
          <w:p w14:paraId="6503F38D" w14:textId="77777777" w:rsidR="00443EA2" w:rsidRPr="006263E8" w:rsidRDefault="00443EA2" w:rsidP="00443EA2">
            <w:pPr>
              <w:jc w:val="center"/>
              <w:rPr>
                <w:rFonts w:ascii="Arial" w:hAnsi="Arial" w:cs="Arial"/>
                <w:b/>
                <w:bCs/>
                <w:sz w:val="20"/>
                <w:szCs w:val="20"/>
              </w:rPr>
            </w:pPr>
            <w:r w:rsidRPr="006263E8">
              <w:rPr>
                <w:rFonts w:ascii="Arial" w:hAnsi="Arial" w:cs="Arial"/>
                <w:b/>
                <w:bCs/>
                <w:sz w:val="20"/>
                <w:szCs w:val="20"/>
              </w:rPr>
              <w:t>Codifications Cristal</w:t>
            </w:r>
          </w:p>
          <w:p w14:paraId="5FFDDDDA" w14:textId="77777777" w:rsidR="00443EA2" w:rsidRPr="006263E8" w:rsidRDefault="00443EA2" w:rsidP="00443EA2">
            <w:pPr>
              <w:rPr>
                <w:rFonts w:ascii="Arial" w:hAnsi="Arial" w:cs="Arial"/>
                <w:b/>
                <w:bCs/>
                <w:sz w:val="20"/>
                <w:szCs w:val="20"/>
              </w:rPr>
            </w:pPr>
          </w:p>
        </w:tc>
        <w:tc>
          <w:tcPr>
            <w:tcW w:w="0" w:type="auto"/>
            <w:vMerge w:val="restart"/>
            <w:tcBorders>
              <w:bottom w:val="single" w:sz="4" w:space="0" w:color="auto"/>
            </w:tcBorders>
            <w:shd w:val="clear" w:color="auto" w:fill="EEECE1" w:themeFill="background2"/>
          </w:tcPr>
          <w:p w14:paraId="62348CA8" w14:textId="7B988FA7" w:rsidR="00443EA2" w:rsidRPr="006263E8" w:rsidRDefault="00443EA2" w:rsidP="00443EA2">
            <w:pPr>
              <w:rPr>
                <w:rFonts w:ascii="Arial" w:hAnsi="Arial" w:cs="Arial"/>
                <w:b/>
                <w:bCs/>
                <w:sz w:val="20"/>
                <w:szCs w:val="20"/>
              </w:rPr>
            </w:pPr>
            <w:r w:rsidRPr="006263E8">
              <w:rPr>
                <w:rFonts w:ascii="Arial" w:hAnsi="Arial" w:cs="Arial"/>
                <w:b/>
                <w:bCs/>
                <w:sz w:val="20"/>
                <w:szCs w:val="20"/>
              </w:rPr>
              <w:t>Prolongation des droits pendant trois mois après expiration du document de séjour</w:t>
            </w:r>
            <w:r w:rsidRPr="006263E8">
              <w:rPr>
                <w:rStyle w:val="FootnoteReference"/>
                <w:rFonts w:ascii="Arial" w:hAnsi="Arial" w:cs="Arial"/>
                <w:b/>
                <w:bCs/>
                <w:sz w:val="20"/>
                <w:szCs w:val="20"/>
              </w:rPr>
              <w:footnoteReference w:id="2"/>
            </w:r>
          </w:p>
        </w:tc>
      </w:tr>
      <w:tr w:rsidR="00F2160E" w:rsidRPr="006263E8" w14:paraId="31714F74" w14:textId="77777777" w:rsidTr="00310C36">
        <w:tc>
          <w:tcPr>
            <w:tcW w:w="0" w:type="auto"/>
            <w:gridSpan w:val="2"/>
            <w:vMerge/>
            <w:shd w:val="clear" w:color="auto" w:fill="EEECE1" w:themeFill="background2"/>
          </w:tcPr>
          <w:p w14:paraId="70FE792F" w14:textId="77777777" w:rsidR="00443EA2" w:rsidRPr="006263E8" w:rsidRDefault="00443EA2" w:rsidP="00443EA2">
            <w:pPr>
              <w:rPr>
                <w:rFonts w:ascii="Arial" w:hAnsi="Arial" w:cs="Arial"/>
                <w:b/>
                <w:bCs/>
                <w:sz w:val="20"/>
                <w:szCs w:val="20"/>
              </w:rPr>
            </w:pPr>
          </w:p>
        </w:tc>
        <w:tc>
          <w:tcPr>
            <w:tcW w:w="0" w:type="auto"/>
            <w:vMerge/>
            <w:shd w:val="clear" w:color="auto" w:fill="EEECE1" w:themeFill="background2"/>
          </w:tcPr>
          <w:p w14:paraId="6D7BE79F" w14:textId="77777777" w:rsidR="00443EA2" w:rsidRPr="006263E8" w:rsidRDefault="00443EA2" w:rsidP="00443EA2">
            <w:pPr>
              <w:rPr>
                <w:rFonts w:ascii="Arial" w:hAnsi="Arial" w:cs="Arial"/>
                <w:b/>
                <w:bCs/>
                <w:sz w:val="20"/>
                <w:szCs w:val="20"/>
              </w:rPr>
            </w:pPr>
          </w:p>
        </w:tc>
        <w:tc>
          <w:tcPr>
            <w:tcW w:w="0" w:type="auto"/>
            <w:vMerge/>
            <w:shd w:val="clear" w:color="auto" w:fill="EEECE1" w:themeFill="background2"/>
          </w:tcPr>
          <w:p w14:paraId="4571C02A" w14:textId="77777777" w:rsidR="00443EA2" w:rsidRPr="006263E8" w:rsidRDefault="00443EA2" w:rsidP="00443EA2">
            <w:pPr>
              <w:rPr>
                <w:rFonts w:ascii="Arial" w:hAnsi="Arial" w:cs="Arial"/>
                <w:b/>
                <w:bCs/>
                <w:sz w:val="20"/>
                <w:szCs w:val="20"/>
              </w:rPr>
            </w:pPr>
          </w:p>
        </w:tc>
        <w:tc>
          <w:tcPr>
            <w:tcW w:w="0" w:type="auto"/>
            <w:vMerge/>
            <w:shd w:val="clear" w:color="auto" w:fill="EEECE1" w:themeFill="background2"/>
          </w:tcPr>
          <w:p w14:paraId="37E5D969" w14:textId="77777777" w:rsidR="00443EA2" w:rsidRPr="006263E8" w:rsidRDefault="00443EA2" w:rsidP="00443EA2">
            <w:pPr>
              <w:rPr>
                <w:rFonts w:ascii="Arial" w:hAnsi="Arial" w:cs="Arial"/>
                <w:b/>
                <w:bCs/>
                <w:sz w:val="20"/>
                <w:szCs w:val="20"/>
              </w:rPr>
            </w:pPr>
          </w:p>
        </w:tc>
        <w:tc>
          <w:tcPr>
            <w:tcW w:w="0" w:type="auto"/>
            <w:vMerge/>
            <w:shd w:val="clear" w:color="auto" w:fill="EEECE1" w:themeFill="background2"/>
          </w:tcPr>
          <w:p w14:paraId="07D255EF" w14:textId="77777777" w:rsidR="00443EA2" w:rsidRPr="006263E8" w:rsidRDefault="00443EA2" w:rsidP="00443EA2">
            <w:pPr>
              <w:rPr>
                <w:rFonts w:ascii="Arial" w:hAnsi="Arial" w:cs="Arial"/>
                <w:b/>
                <w:bCs/>
                <w:sz w:val="20"/>
                <w:szCs w:val="20"/>
              </w:rPr>
            </w:pPr>
          </w:p>
        </w:tc>
        <w:tc>
          <w:tcPr>
            <w:tcW w:w="0" w:type="auto"/>
            <w:shd w:val="clear" w:color="auto" w:fill="EEECE1" w:themeFill="background2"/>
          </w:tcPr>
          <w:p w14:paraId="2B375B90" w14:textId="5C8E236D" w:rsidR="00443EA2" w:rsidRPr="006263E8" w:rsidRDefault="00443EA2" w:rsidP="00443EA2">
            <w:pPr>
              <w:rPr>
                <w:rFonts w:ascii="Arial" w:hAnsi="Arial" w:cs="Arial"/>
                <w:b/>
                <w:bCs/>
                <w:sz w:val="20"/>
                <w:szCs w:val="20"/>
              </w:rPr>
            </w:pPr>
            <w:r w:rsidRPr="006263E8">
              <w:rPr>
                <w:rFonts w:ascii="Arial" w:hAnsi="Arial" w:cs="Arial"/>
                <w:b/>
                <w:bCs/>
                <w:sz w:val="20"/>
                <w:szCs w:val="20"/>
              </w:rPr>
              <w:t>Code nationalité</w:t>
            </w:r>
          </w:p>
        </w:tc>
        <w:tc>
          <w:tcPr>
            <w:tcW w:w="0" w:type="auto"/>
            <w:shd w:val="clear" w:color="auto" w:fill="EEECE1" w:themeFill="background2"/>
          </w:tcPr>
          <w:p w14:paraId="05C05D76" w14:textId="2D36AB38" w:rsidR="00443EA2" w:rsidRPr="006263E8" w:rsidRDefault="00443EA2" w:rsidP="00443EA2">
            <w:pPr>
              <w:rPr>
                <w:rFonts w:ascii="Arial" w:hAnsi="Arial" w:cs="Arial"/>
                <w:b/>
                <w:bCs/>
                <w:sz w:val="20"/>
                <w:szCs w:val="20"/>
              </w:rPr>
            </w:pPr>
            <w:r w:rsidRPr="006263E8">
              <w:rPr>
                <w:rFonts w:ascii="Arial" w:hAnsi="Arial" w:cs="Arial"/>
                <w:b/>
                <w:bCs/>
                <w:sz w:val="20"/>
                <w:szCs w:val="20"/>
              </w:rPr>
              <w:t>Code Titre de séjour</w:t>
            </w:r>
          </w:p>
        </w:tc>
        <w:tc>
          <w:tcPr>
            <w:tcW w:w="0" w:type="auto"/>
            <w:shd w:val="clear" w:color="auto" w:fill="EEECE1" w:themeFill="background2"/>
          </w:tcPr>
          <w:p w14:paraId="3FCE298C" w14:textId="22D11F11" w:rsidR="00443EA2" w:rsidRPr="006263E8" w:rsidRDefault="00443EA2" w:rsidP="00443EA2">
            <w:pPr>
              <w:rPr>
                <w:rFonts w:ascii="Arial" w:hAnsi="Arial" w:cs="Arial"/>
                <w:b/>
                <w:bCs/>
                <w:sz w:val="20"/>
                <w:szCs w:val="20"/>
              </w:rPr>
            </w:pPr>
            <w:r w:rsidRPr="006263E8">
              <w:rPr>
                <w:rFonts w:ascii="Arial" w:hAnsi="Arial" w:cs="Arial"/>
                <w:b/>
                <w:bCs/>
                <w:sz w:val="20"/>
                <w:szCs w:val="20"/>
              </w:rPr>
              <w:t>Code mention</w:t>
            </w:r>
          </w:p>
        </w:tc>
        <w:tc>
          <w:tcPr>
            <w:tcW w:w="0" w:type="auto"/>
            <w:shd w:val="clear" w:color="auto" w:fill="EEECE1" w:themeFill="background2"/>
          </w:tcPr>
          <w:p w14:paraId="631CA3BE" w14:textId="38B627B9" w:rsidR="00443EA2" w:rsidRPr="006263E8" w:rsidRDefault="00443EA2" w:rsidP="00443EA2">
            <w:pPr>
              <w:rPr>
                <w:rFonts w:ascii="Arial" w:hAnsi="Arial" w:cs="Arial"/>
                <w:b/>
                <w:bCs/>
                <w:sz w:val="20"/>
                <w:szCs w:val="20"/>
              </w:rPr>
            </w:pPr>
            <w:r w:rsidRPr="006263E8">
              <w:rPr>
                <w:rFonts w:ascii="Arial" w:hAnsi="Arial" w:cs="Arial"/>
                <w:b/>
                <w:bCs/>
                <w:sz w:val="20"/>
                <w:szCs w:val="20"/>
              </w:rPr>
              <w:t>Code validité</w:t>
            </w:r>
          </w:p>
        </w:tc>
        <w:tc>
          <w:tcPr>
            <w:tcW w:w="0" w:type="auto"/>
            <w:vMerge/>
            <w:shd w:val="clear" w:color="auto" w:fill="EEECE1" w:themeFill="background2"/>
          </w:tcPr>
          <w:p w14:paraId="5CC29F97" w14:textId="77777777" w:rsidR="00443EA2" w:rsidRPr="006263E8" w:rsidRDefault="00443EA2" w:rsidP="00443EA2">
            <w:pPr>
              <w:rPr>
                <w:rFonts w:ascii="Arial" w:hAnsi="Arial" w:cs="Arial"/>
                <w:b/>
                <w:bCs/>
                <w:sz w:val="20"/>
                <w:szCs w:val="20"/>
              </w:rPr>
            </w:pPr>
          </w:p>
        </w:tc>
      </w:tr>
      <w:tr w:rsidR="00F2160E" w:rsidRPr="006263E8" w14:paraId="56027047" w14:textId="77777777" w:rsidTr="00310C36">
        <w:tc>
          <w:tcPr>
            <w:tcW w:w="0" w:type="auto"/>
            <w:gridSpan w:val="2"/>
            <w:shd w:val="clear" w:color="auto" w:fill="FFFFFF" w:themeFill="background1"/>
          </w:tcPr>
          <w:p w14:paraId="3343FBF7" w14:textId="01B3421F" w:rsidR="00E852E3" w:rsidRPr="00ED68DB" w:rsidRDefault="00E852E3" w:rsidP="00E852E3">
            <w:pPr>
              <w:rPr>
                <w:rFonts w:ascii="Arial" w:hAnsi="Arial" w:cs="Arial"/>
                <w:sz w:val="20"/>
                <w:szCs w:val="20"/>
              </w:rPr>
            </w:pPr>
            <w:r w:rsidRPr="00ED68DB">
              <w:rPr>
                <w:rFonts w:ascii="Arial" w:hAnsi="Arial" w:cs="Arial"/>
                <w:sz w:val="20"/>
                <w:szCs w:val="20"/>
              </w:rPr>
              <w:t>Bénéficiaires de l’accord de retrait ayant déposé une demande de document de séjour</w:t>
            </w:r>
          </w:p>
        </w:tc>
        <w:tc>
          <w:tcPr>
            <w:tcW w:w="0" w:type="auto"/>
            <w:shd w:val="clear" w:color="auto" w:fill="FFFFFF" w:themeFill="background1"/>
          </w:tcPr>
          <w:p w14:paraId="52260048" w14:textId="54FC55E2" w:rsidR="00E852E3" w:rsidRPr="00ED68DB" w:rsidRDefault="00E852E3" w:rsidP="00E852E3">
            <w:pPr>
              <w:rPr>
                <w:rFonts w:ascii="Arial" w:hAnsi="Arial" w:cs="Arial"/>
                <w:sz w:val="20"/>
                <w:szCs w:val="20"/>
              </w:rPr>
            </w:pPr>
            <w:r w:rsidRPr="00ED68DB">
              <w:rPr>
                <w:rFonts w:ascii="Arial" w:hAnsi="Arial" w:cs="Arial"/>
                <w:sz w:val="20"/>
                <w:szCs w:val="20"/>
              </w:rPr>
              <w:t xml:space="preserve">Attestation d’enregistrement de demande de titre de séjour en ligne </w:t>
            </w:r>
          </w:p>
        </w:tc>
        <w:tc>
          <w:tcPr>
            <w:tcW w:w="0" w:type="auto"/>
            <w:shd w:val="clear" w:color="auto" w:fill="FFFFFF" w:themeFill="background1"/>
          </w:tcPr>
          <w:p w14:paraId="16E5A3EC" w14:textId="6F77A8E6" w:rsidR="00E852E3" w:rsidRPr="00ED68DB" w:rsidRDefault="00E852E3" w:rsidP="00E852E3">
            <w:pPr>
              <w:rPr>
                <w:rFonts w:ascii="Arial" w:hAnsi="Arial" w:cs="Arial"/>
                <w:sz w:val="20"/>
                <w:szCs w:val="20"/>
              </w:rPr>
            </w:pPr>
            <w:r w:rsidRPr="00ED68DB">
              <w:rPr>
                <w:rFonts w:ascii="Arial" w:hAnsi="Arial" w:cs="Arial"/>
                <w:sz w:val="20"/>
                <w:szCs w:val="20"/>
              </w:rPr>
              <w:t>Jusqu’au 30/09/2021, dans l’attente de la décision de la préfecture sur sa demande de titre</w:t>
            </w:r>
          </w:p>
        </w:tc>
        <w:tc>
          <w:tcPr>
            <w:tcW w:w="0" w:type="auto"/>
            <w:shd w:val="clear" w:color="auto" w:fill="FFFFFF" w:themeFill="background1"/>
          </w:tcPr>
          <w:p w14:paraId="02CE5F71" w14:textId="5C9782AE" w:rsidR="00E852E3" w:rsidRPr="00ED68DB" w:rsidRDefault="00E852E3" w:rsidP="00E852E3">
            <w:pPr>
              <w:rPr>
                <w:rFonts w:ascii="Arial" w:hAnsi="Arial" w:cs="Arial"/>
                <w:sz w:val="20"/>
                <w:szCs w:val="20"/>
              </w:rPr>
            </w:pPr>
            <w:r w:rsidRPr="00ED68DB">
              <w:rPr>
                <w:rFonts w:ascii="Arial" w:hAnsi="Arial" w:cs="Arial"/>
                <w:sz w:val="20"/>
                <w:szCs w:val="20"/>
              </w:rPr>
              <w:t>Non requise</w:t>
            </w:r>
          </w:p>
        </w:tc>
        <w:tc>
          <w:tcPr>
            <w:tcW w:w="0" w:type="auto"/>
            <w:shd w:val="clear" w:color="auto" w:fill="FFFFFF" w:themeFill="background1"/>
          </w:tcPr>
          <w:p w14:paraId="42302933" w14:textId="3B7D2241" w:rsidR="00E852E3" w:rsidRPr="006263E8" w:rsidRDefault="00E852E3" w:rsidP="00E852E3">
            <w:pPr>
              <w:rPr>
                <w:rFonts w:ascii="Arial" w:hAnsi="Arial" w:cs="Arial"/>
                <w:sz w:val="20"/>
                <w:szCs w:val="20"/>
              </w:rPr>
            </w:pPr>
            <w:r w:rsidRPr="006263E8">
              <w:rPr>
                <w:rFonts w:ascii="Arial" w:hAnsi="Arial" w:cs="Arial"/>
                <w:sz w:val="20"/>
                <w:szCs w:val="20"/>
              </w:rPr>
              <w:t>Toutes prestations</w:t>
            </w:r>
          </w:p>
        </w:tc>
        <w:tc>
          <w:tcPr>
            <w:tcW w:w="0" w:type="auto"/>
            <w:shd w:val="clear" w:color="auto" w:fill="FFFFFF" w:themeFill="background1"/>
          </w:tcPr>
          <w:p w14:paraId="4CA95761" w14:textId="4A97F7AC" w:rsidR="00E852E3" w:rsidRPr="006263E8" w:rsidRDefault="00E852E3" w:rsidP="00E852E3">
            <w:pPr>
              <w:rPr>
                <w:rFonts w:ascii="Arial" w:hAnsi="Arial" w:cs="Arial"/>
                <w:sz w:val="20"/>
                <w:szCs w:val="20"/>
              </w:rPr>
            </w:pPr>
            <w:r w:rsidRPr="006263E8">
              <w:rPr>
                <w:rFonts w:ascii="Arial" w:hAnsi="Arial" w:cs="Arial"/>
                <w:sz w:val="20"/>
                <w:szCs w:val="20"/>
              </w:rPr>
              <w:t xml:space="preserve">A </w:t>
            </w:r>
          </w:p>
        </w:tc>
        <w:tc>
          <w:tcPr>
            <w:tcW w:w="0" w:type="auto"/>
            <w:shd w:val="clear" w:color="auto" w:fill="FFFFFF" w:themeFill="background1"/>
          </w:tcPr>
          <w:p w14:paraId="178A0A85" w14:textId="43055614" w:rsidR="00E852E3" w:rsidRPr="006263E8" w:rsidRDefault="00E852E3" w:rsidP="00E852E3">
            <w:pPr>
              <w:rPr>
                <w:rFonts w:ascii="Arial" w:hAnsi="Arial" w:cs="Arial"/>
                <w:sz w:val="20"/>
                <w:szCs w:val="20"/>
              </w:rPr>
            </w:pPr>
            <w:r w:rsidRPr="006263E8">
              <w:rPr>
                <w:rFonts w:ascii="Arial" w:hAnsi="Arial" w:cs="Arial"/>
                <w:sz w:val="20"/>
                <w:szCs w:val="20"/>
              </w:rPr>
              <w:t xml:space="preserve">CRC code </w:t>
            </w:r>
            <w:proofErr w:type="spellStart"/>
            <w:r w:rsidRPr="006263E8">
              <w:rPr>
                <w:rFonts w:ascii="Arial" w:hAnsi="Arial" w:cs="Arial"/>
                <w:sz w:val="20"/>
                <w:szCs w:val="20"/>
              </w:rPr>
              <w:t>Agdref</w:t>
            </w:r>
            <w:proofErr w:type="spellEnd"/>
            <w:r w:rsidRPr="006263E8">
              <w:rPr>
                <w:rFonts w:ascii="Arial" w:hAnsi="Arial" w:cs="Arial"/>
                <w:sz w:val="20"/>
                <w:szCs w:val="20"/>
              </w:rPr>
              <w:t xml:space="preserve"> 0000000000 avec une fin de validité du titre au 30/09/2021 </w:t>
            </w:r>
          </w:p>
        </w:tc>
        <w:tc>
          <w:tcPr>
            <w:tcW w:w="0" w:type="auto"/>
            <w:shd w:val="clear" w:color="auto" w:fill="FFFFFF" w:themeFill="background1"/>
          </w:tcPr>
          <w:p w14:paraId="25C24179" w14:textId="3EC419E1" w:rsidR="00E852E3" w:rsidRPr="006263E8" w:rsidRDefault="00E852E3" w:rsidP="00E852E3">
            <w:pPr>
              <w:rPr>
                <w:rFonts w:ascii="Arial" w:hAnsi="Arial" w:cs="Arial"/>
                <w:sz w:val="20"/>
                <w:szCs w:val="20"/>
              </w:rPr>
            </w:pPr>
            <w:r w:rsidRPr="006263E8">
              <w:rPr>
                <w:rFonts w:ascii="Arial" w:hAnsi="Arial" w:cs="Arial"/>
                <w:sz w:val="20"/>
                <w:szCs w:val="20"/>
              </w:rPr>
              <w:t>R5</w:t>
            </w:r>
          </w:p>
        </w:tc>
        <w:tc>
          <w:tcPr>
            <w:tcW w:w="0" w:type="auto"/>
            <w:shd w:val="clear" w:color="auto" w:fill="FFFFFF" w:themeFill="background1"/>
          </w:tcPr>
          <w:p w14:paraId="2856786E" w14:textId="042193B3" w:rsidR="00E852E3" w:rsidRPr="006263E8" w:rsidRDefault="00E852E3" w:rsidP="00E852E3">
            <w:pPr>
              <w:rPr>
                <w:rFonts w:ascii="Arial" w:hAnsi="Arial" w:cs="Arial"/>
                <w:sz w:val="20"/>
                <w:szCs w:val="20"/>
              </w:rPr>
            </w:pPr>
            <w:r w:rsidRPr="006263E8">
              <w:rPr>
                <w:rFonts w:ascii="Arial" w:hAnsi="Arial" w:cs="Arial"/>
                <w:sz w:val="20"/>
                <w:szCs w:val="20"/>
              </w:rPr>
              <w:t>TTP</w:t>
            </w:r>
          </w:p>
        </w:tc>
        <w:tc>
          <w:tcPr>
            <w:tcW w:w="0" w:type="auto"/>
            <w:shd w:val="clear" w:color="auto" w:fill="FFFFFF" w:themeFill="background1"/>
          </w:tcPr>
          <w:p w14:paraId="1856D3A7" w14:textId="172BEE08" w:rsidR="00E852E3" w:rsidRPr="006263E8" w:rsidRDefault="00E852E3" w:rsidP="00E852E3">
            <w:pPr>
              <w:rPr>
                <w:rFonts w:ascii="Arial" w:hAnsi="Arial" w:cs="Arial"/>
                <w:sz w:val="20"/>
                <w:szCs w:val="20"/>
              </w:rPr>
            </w:pPr>
            <w:r w:rsidRPr="006263E8">
              <w:rPr>
                <w:rFonts w:ascii="Arial" w:hAnsi="Arial" w:cs="Arial"/>
                <w:sz w:val="20"/>
                <w:szCs w:val="20"/>
              </w:rPr>
              <w:t>Non</w:t>
            </w:r>
          </w:p>
        </w:tc>
      </w:tr>
      <w:tr w:rsidR="00F2160E" w:rsidRPr="006263E8" w14:paraId="122EA4F3" w14:textId="77777777" w:rsidTr="00310C36">
        <w:tc>
          <w:tcPr>
            <w:tcW w:w="0" w:type="auto"/>
            <w:gridSpan w:val="2"/>
            <w:shd w:val="clear" w:color="auto" w:fill="FFFFFF" w:themeFill="background1"/>
          </w:tcPr>
          <w:p w14:paraId="34F38013" w14:textId="41276F70" w:rsidR="00E852E3" w:rsidRPr="00ED68DB" w:rsidRDefault="00E852E3" w:rsidP="00443EA2">
            <w:pPr>
              <w:rPr>
                <w:rFonts w:ascii="Arial" w:hAnsi="Arial" w:cs="Arial"/>
                <w:b/>
                <w:bCs/>
                <w:sz w:val="20"/>
                <w:szCs w:val="20"/>
              </w:rPr>
            </w:pPr>
            <w:r w:rsidRPr="00ED68DB">
              <w:rPr>
                <w:rFonts w:ascii="Arial" w:hAnsi="Arial" w:cs="Arial"/>
                <w:sz w:val="20"/>
                <w:szCs w:val="20"/>
              </w:rPr>
              <w:t xml:space="preserve">Britanniques </w:t>
            </w:r>
            <w:r w:rsidR="0040017E" w:rsidRPr="00ED68DB">
              <w:rPr>
                <w:rFonts w:ascii="Arial" w:hAnsi="Arial" w:cs="Arial"/>
                <w:sz w:val="20"/>
                <w:szCs w:val="20"/>
              </w:rPr>
              <w:t xml:space="preserve">et membres de famille (toute nationalité) </w:t>
            </w:r>
            <w:r w:rsidRPr="00ED68DB">
              <w:rPr>
                <w:rFonts w:ascii="Arial" w:hAnsi="Arial" w:cs="Arial"/>
                <w:sz w:val="20"/>
                <w:szCs w:val="20"/>
              </w:rPr>
              <w:t>qui résidaient en France depuis moins de 5 ans</w:t>
            </w:r>
          </w:p>
        </w:tc>
        <w:tc>
          <w:tcPr>
            <w:tcW w:w="0" w:type="auto"/>
            <w:shd w:val="clear" w:color="auto" w:fill="FFFFFF" w:themeFill="background1"/>
          </w:tcPr>
          <w:p w14:paraId="7C853BA8" w14:textId="40436A71" w:rsidR="00E852E3" w:rsidRPr="00ED68DB" w:rsidRDefault="001428BD" w:rsidP="00443EA2">
            <w:pPr>
              <w:rPr>
                <w:rFonts w:ascii="Arial" w:hAnsi="Arial" w:cs="Arial"/>
                <w:b/>
                <w:bCs/>
                <w:sz w:val="20"/>
                <w:szCs w:val="20"/>
              </w:rPr>
            </w:pPr>
            <w:bookmarkStart w:id="0" w:name="_Hlk58934245"/>
            <w:r w:rsidRPr="00ED68DB">
              <w:rPr>
                <w:rFonts w:ascii="Arial" w:hAnsi="Arial" w:cs="Arial"/>
                <w:sz w:val="20"/>
                <w:szCs w:val="20"/>
              </w:rPr>
              <w:t xml:space="preserve">Carte </w:t>
            </w:r>
            <w:r w:rsidR="00E852E3" w:rsidRPr="00ED68DB">
              <w:rPr>
                <w:rFonts w:ascii="Arial" w:hAnsi="Arial" w:cs="Arial"/>
                <w:sz w:val="20"/>
                <w:szCs w:val="20"/>
              </w:rPr>
              <w:t xml:space="preserve">de séjour portant la mention « Article 50 TU/Article </w:t>
            </w:r>
            <w:r w:rsidRPr="00ED68DB">
              <w:rPr>
                <w:rFonts w:ascii="Arial" w:hAnsi="Arial" w:cs="Arial"/>
                <w:sz w:val="20"/>
                <w:szCs w:val="20"/>
              </w:rPr>
              <w:t>1</w:t>
            </w:r>
            <w:r w:rsidR="00E852E3" w:rsidRPr="00ED68DB">
              <w:rPr>
                <w:rFonts w:ascii="Arial" w:hAnsi="Arial" w:cs="Arial"/>
                <w:sz w:val="20"/>
                <w:szCs w:val="20"/>
              </w:rPr>
              <w:t>8(1) Accord de retrait du Royaume-Uni de l’UE »</w:t>
            </w:r>
            <w:bookmarkEnd w:id="0"/>
            <w:r w:rsidR="00A25898" w:rsidRPr="00ED68DB">
              <w:rPr>
                <w:rStyle w:val="FootnoteReference"/>
                <w:rFonts w:ascii="Arial" w:hAnsi="Arial" w:cs="Arial"/>
                <w:sz w:val="20"/>
                <w:szCs w:val="20"/>
              </w:rPr>
              <w:footnoteReference w:id="3"/>
            </w:r>
          </w:p>
        </w:tc>
        <w:tc>
          <w:tcPr>
            <w:tcW w:w="0" w:type="auto"/>
            <w:shd w:val="clear" w:color="auto" w:fill="FFFFFF" w:themeFill="background1"/>
          </w:tcPr>
          <w:p w14:paraId="1E4E854F" w14:textId="670FB1D3" w:rsidR="00E852E3" w:rsidRPr="00ED68DB" w:rsidRDefault="00E852E3" w:rsidP="00443EA2">
            <w:pPr>
              <w:rPr>
                <w:rFonts w:ascii="Arial" w:hAnsi="Arial" w:cs="Arial"/>
                <w:b/>
                <w:bCs/>
                <w:sz w:val="20"/>
                <w:szCs w:val="20"/>
              </w:rPr>
            </w:pPr>
            <w:r w:rsidRPr="00ED68DB">
              <w:rPr>
                <w:rFonts w:ascii="Arial" w:hAnsi="Arial" w:cs="Arial"/>
                <w:sz w:val="20"/>
                <w:szCs w:val="20"/>
              </w:rPr>
              <w:t>Cinq ans</w:t>
            </w:r>
          </w:p>
        </w:tc>
        <w:tc>
          <w:tcPr>
            <w:tcW w:w="0" w:type="auto"/>
            <w:shd w:val="clear" w:color="auto" w:fill="FFFFFF" w:themeFill="background1"/>
          </w:tcPr>
          <w:p w14:paraId="455CE31E" w14:textId="06DB7448" w:rsidR="00E852E3" w:rsidRPr="00ED68DB" w:rsidRDefault="00E852E3" w:rsidP="00443EA2">
            <w:pPr>
              <w:rPr>
                <w:rFonts w:ascii="Arial" w:hAnsi="Arial" w:cs="Arial"/>
                <w:b/>
                <w:bCs/>
                <w:sz w:val="20"/>
                <w:szCs w:val="20"/>
              </w:rPr>
            </w:pPr>
            <w:r w:rsidRPr="00ED68DB">
              <w:rPr>
                <w:rFonts w:ascii="Arial" w:hAnsi="Arial" w:cs="Arial"/>
                <w:sz w:val="20"/>
                <w:szCs w:val="20"/>
              </w:rPr>
              <w:t>Non requise</w:t>
            </w:r>
          </w:p>
        </w:tc>
        <w:tc>
          <w:tcPr>
            <w:tcW w:w="0" w:type="auto"/>
            <w:shd w:val="clear" w:color="auto" w:fill="FFFFFF" w:themeFill="background1"/>
          </w:tcPr>
          <w:p w14:paraId="1781D150" w14:textId="7A7C8FFB" w:rsidR="00E852E3" w:rsidRPr="006263E8" w:rsidRDefault="00E852E3" w:rsidP="00443EA2">
            <w:pPr>
              <w:rPr>
                <w:rFonts w:ascii="Arial" w:hAnsi="Arial" w:cs="Arial"/>
                <w:b/>
                <w:bCs/>
                <w:sz w:val="20"/>
                <w:szCs w:val="20"/>
              </w:rPr>
            </w:pPr>
            <w:r w:rsidRPr="006263E8">
              <w:rPr>
                <w:rFonts w:ascii="Arial" w:hAnsi="Arial" w:cs="Arial"/>
                <w:sz w:val="20"/>
                <w:szCs w:val="20"/>
              </w:rPr>
              <w:t>Toutes prestations</w:t>
            </w:r>
          </w:p>
        </w:tc>
        <w:tc>
          <w:tcPr>
            <w:tcW w:w="0" w:type="auto"/>
            <w:shd w:val="clear" w:color="auto" w:fill="FFFFFF" w:themeFill="background1"/>
          </w:tcPr>
          <w:p w14:paraId="6A47B49D" w14:textId="7C71E704" w:rsidR="00E852E3" w:rsidRPr="006263E8" w:rsidRDefault="00E852E3" w:rsidP="00443EA2">
            <w:pPr>
              <w:rPr>
                <w:rFonts w:ascii="Arial" w:hAnsi="Arial" w:cs="Arial"/>
                <w:b/>
                <w:bCs/>
                <w:sz w:val="20"/>
                <w:szCs w:val="20"/>
              </w:rPr>
            </w:pPr>
            <w:r w:rsidRPr="006263E8">
              <w:rPr>
                <w:rFonts w:ascii="Arial" w:hAnsi="Arial" w:cs="Arial"/>
                <w:sz w:val="20"/>
                <w:szCs w:val="20"/>
              </w:rPr>
              <w:t>A</w:t>
            </w:r>
          </w:p>
        </w:tc>
        <w:tc>
          <w:tcPr>
            <w:tcW w:w="0" w:type="auto"/>
            <w:shd w:val="clear" w:color="auto" w:fill="FFFFFF" w:themeFill="background1"/>
          </w:tcPr>
          <w:p w14:paraId="5BE8E0F9" w14:textId="282F5466" w:rsidR="00E852E3" w:rsidRPr="006263E8" w:rsidRDefault="00E852E3" w:rsidP="00443EA2">
            <w:pPr>
              <w:rPr>
                <w:rFonts w:ascii="Arial" w:hAnsi="Arial" w:cs="Arial"/>
                <w:b/>
                <w:bCs/>
                <w:sz w:val="20"/>
                <w:szCs w:val="20"/>
              </w:rPr>
            </w:pPr>
            <w:r w:rsidRPr="006263E8">
              <w:rPr>
                <w:rFonts w:ascii="Arial" w:hAnsi="Arial" w:cs="Arial"/>
                <w:sz w:val="20"/>
                <w:szCs w:val="20"/>
              </w:rPr>
              <w:t>CST</w:t>
            </w:r>
          </w:p>
        </w:tc>
        <w:tc>
          <w:tcPr>
            <w:tcW w:w="0" w:type="auto"/>
            <w:shd w:val="clear" w:color="auto" w:fill="FFFFFF" w:themeFill="background1"/>
          </w:tcPr>
          <w:p w14:paraId="100B868E" w14:textId="5A9A9359" w:rsidR="00E852E3" w:rsidRPr="006263E8" w:rsidRDefault="00E852E3" w:rsidP="00443EA2">
            <w:pPr>
              <w:rPr>
                <w:rFonts w:ascii="Arial" w:hAnsi="Arial" w:cs="Arial"/>
                <w:b/>
                <w:bCs/>
                <w:sz w:val="20"/>
                <w:szCs w:val="20"/>
              </w:rPr>
            </w:pPr>
            <w:r w:rsidRPr="006263E8">
              <w:rPr>
                <w:rFonts w:ascii="Arial" w:hAnsi="Arial" w:cs="Arial"/>
                <w:sz w:val="20"/>
                <w:szCs w:val="20"/>
              </w:rPr>
              <w:t>R5</w:t>
            </w:r>
            <w:r w:rsidR="008376F9">
              <w:rPr>
                <w:rStyle w:val="FootnoteReference"/>
                <w:rFonts w:ascii="Arial" w:hAnsi="Arial" w:cs="Arial"/>
                <w:sz w:val="20"/>
                <w:szCs w:val="20"/>
              </w:rPr>
              <w:footnoteReference w:id="4"/>
            </w:r>
          </w:p>
        </w:tc>
        <w:tc>
          <w:tcPr>
            <w:tcW w:w="0" w:type="auto"/>
            <w:shd w:val="clear" w:color="auto" w:fill="FFFFFF" w:themeFill="background1"/>
          </w:tcPr>
          <w:p w14:paraId="25359DC0" w14:textId="14802589" w:rsidR="00E852E3" w:rsidRPr="006263E8" w:rsidRDefault="00E852E3" w:rsidP="00443EA2">
            <w:pPr>
              <w:rPr>
                <w:rFonts w:ascii="Arial" w:hAnsi="Arial" w:cs="Arial"/>
                <w:b/>
                <w:bCs/>
                <w:sz w:val="20"/>
                <w:szCs w:val="20"/>
              </w:rPr>
            </w:pPr>
            <w:r w:rsidRPr="006263E8">
              <w:rPr>
                <w:rFonts w:ascii="Arial" w:hAnsi="Arial" w:cs="Arial"/>
                <w:sz w:val="20"/>
                <w:szCs w:val="20"/>
              </w:rPr>
              <w:t>TTP</w:t>
            </w:r>
          </w:p>
        </w:tc>
        <w:tc>
          <w:tcPr>
            <w:tcW w:w="0" w:type="auto"/>
            <w:shd w:val="clear" w:color="auto" w:fill="FFFFFF" w:themeFill="background1"/>
          </w:tcPr>
          <w:p w14:paraId="14F19004" w14:textId="12E1044E" w:rsidR="00E852E3" w:rsidRPr="006263E8" w:rsidRDefault="00E852E3" w:rsidP="00443EA2">
            <w:pPr>
              <w:rPr>
                <w:rFonts w:ascii="Arial" w:hAnsi="Arial" w:cs="Arial"/>
                <w:b/>
                <w:bCs/>
                <w:sz w:val="20"/>
                <w:szCs w:val="20"/>
              </w:rPr>
            </w:pPr>
            <w:r w:rsidRPr="006263E8">
              <w:rPr>
                <w:rFonts w:ascii="Arial" w:hAnsi="Arial" w:cs="Arial"/>
                <w:sz w:val="20"/>
                <w:szCs w:val="20"/>
              </w:rPr>
              <w:t>Oui (géré par le système d’information)</w:t>
            </w:r>
          </w:p>
        </w:tc>
      </w:tr>
      <w:tr w:rsidR="00F2160E" w:rsidRPr="006263E8" w14:paraId="63A82B55" w14:textId="77777777" w:rsidTr="00310C36">
        <w:tc>
          <w:tcPr>
            <w:tcW w:w="0" w:type="auto"/>
            <w:gridSpan w:val="2"/>
            <w:shd w:val="clear" w:color="auto" w:fill="FFFFFF" w:themeFill="background1"/>
          </w:tcPr>
          <w:p w14:paraId="518FFCB6" w14:textId="6AD5C8FC" w:rsidR="00F2160E" w:rsidRPr="00ED68DB" w:rsidRDefault="00F2160E" w:rsidP="00F2160E">
            <w:pPr>
              <w:rPr>
                <w:rFonts w:ascii="Arial" w:hAnsi="Arial" w:cs="Arial"/>
                <w:sz w:val="20"/>
                <w:szCs w:val="20"/>
              </w:rPr>
            </w:pPr>
            <w:r w:rsidRPr="00ED68DB">
              <w:rPr>
                <w:rFonts w:ascii="Arial" w:hAnsi="Arial" w:cs="Arial"/>
                <w:sz w:val="20"/>
                <w:szCs w:val="20"/>
              </w:rPr>
              <w:lastRenderedPageBreak/>
              <w:t xml:space="preserve">Britanniques </w:t>
            </w:r>
            <w:r w:rsidR="0040017E" w:rsidRPr="00ED68DB">
              <w:rPr>
                <w:rFonts w:ascii="Arial" w:hAnsi="Arial" w:cs="Arial"/>
                <w:sz w:val="20"/>
                <w:szCs w:val="20"/>
              </w:rPr>
              <w:t xml:space="preserve">et membres de famille (toute nationalité) </w:t>
            </w:r>
            <w:r w:rsidRPr="00ED68DB">
              <w:rPr>
                <w:rFonts w:ascii="Arial" w:hAnsi="Arial" w:cs="Arial"/>
                <w:sz w:val="20"/>
                <w:szCs w:val="20"/>
              </w:rPr>
              <w:t>qui résidaient en France depuis plus de 5 ans</w:t>
            </w:r>
          </w:p>
          <w:p w14:paraId="3C460C5D" w14:textId="77777777" w:rsidR="00F2160E" w:rsidRPr="00ED68DB" w:rsidRDefault="00F2160E" w:rsidP="00F2160E">
            <w:pPr>
              <w:rPr>
                <w:rFonts w:ascii="Arial" w:hAnsi="Arial" w:cs="Arial"/>
                <w:sz w:val="20"/>
                <w:szCs w:val="20"/>
              </w:rPr>
            </w:pPr>
          </w:p>
        </w:tc>
        <w:tc>
          <w:tcPr>
            <w:tcW w:w="0" w:type="auto"/>
            <w:shd w:val="clear" w:color="auto" w:fill="FFFFFF" w:themeFill="background1"/>
          </w:tcPr>
          <w:p w14:paraId="66552A91" w14:textId="66DF14AE" w:rsidR="00F2160E" w:rsidRPr="00ED68DB" w:rsidRDefault="001428BD" w:rsidP="00F2160E">
            <w:pPr>
              <w:rPr>
                <w:rFonts w:ascii="Arial" w:hAnsi="Arial" w:cs="Arial"/>
                <w:sz w:val="20"/>
                <w:szCs w:val="20"/>
              </w:rPr>
            </w:pPr>
            <w:bookmarkStart w:id="1" w:name="_Hlk58934218"/>
            <w:r w:rsidRPr="00ED68DB">
              <w:rPr>
                <w:rFonts w:ascii="Arial" w:hAnsi="Arial" w:cs="Arial"/>
                <w:sz w:val="20"/>
                <w:szCs w:val="20"/>
              </w:rPr>
              <w:t>Carte</w:t>
            </w:r>
            <w:r w:rsidR="00F2160E" w:rsidRPr="00ED68DB">
              <w:rPr>
                <w:rFonts w:ascii="Arial" w:hAnsi="Arial" w:cs="Arial"/>
                <w:sz w:val="20"/>
                <w:szCs w:val="20"/>
              </w:rPr>
              <w:t xml:space="preserve"> de séjour portant la mention « Séjour permanent – Article 50 TU/Article 18(1) Accord de retrait du Royaume-Uni de l’UE »</w:t>
            </w:r>
            <w:bookmarkEnd w:id="1"/>
          </w:p>
        </w:tc>
        <w:tc>
          <w:tcPr>
            <w:tcW w:w="0" w:type="auto"/>
            <w:shd w:val="clear" w:color="auto" w:fill="FFFFFF" w:themeFill="background1"/>
          </w:tcPr>
          <w:p w14:paraId="6C4EF442" w14:textId="36823D3A" w:rsidR="00F2160E" w:rsidRPr="00ED68DB" w:rsidRDefault="00F2160E" w:rsidP="00F2160E">
            <w:pPr>
              <w:rPr>
                <w:rFonts w:ascii="Arial" w:hAnsi="Arial" w:cs="Arial"/>
                <w:sz w:val="20"/>
                <w:szCs w:val="20"/>
              </w:rPr>
            </w:pPr>
            <w:r w:rsidRPr="00ED68DB">
              <w:rPr>
                <w:rFonts w:ascii="Arial" w:hAnsi="Arial" w:cs="Arial"/>
                <w:sz w:val="20"/>
                <w:szCs w:val="20"/>
              </w:rPr>
              <w:t>Dix ans</w:t>
            </w:r>
          </w:p>
        </w:tc>
        <w:tc>
          <w:tcPr>
            <w:tcW w:w="0" w:type="auto"/>
            <w:shd w:val="clear" w:color="auto" w:fill="FFFFFF" w:themeFill="background1"/>
          </w:tcPr>
          <w:p w14:paraId="2BFD8449" w14:textId="02E94B69" w:rsidR="00F2160E" w:rsidRPr="00ED68DB" w:rsidRDefault="00F2160E" w:rsidP="00F2160E">
            <w:pPr>
              <w:rPr>
                <w:rFonts w:ascii="Arial" w:hAnsi="Arial" w:cs="Arial"/>
                <w:sz w:val="20"/>
                <w:szCs w:val="20"/>
              </w:rPr>
            </w:pPr>
            <w:r w:rsidRPr="00ED68DB">
              <w:rPr>
                <w:rFonts w:ascii="Arial" w:hAnsi="Arial" w:cs="Arial"/>
                <w:sz w:val="20"/>
                <w:szCs w:val="20"/>
              </w:rPr>
              <w:t>Non requise</w:t>
            </w:r>
          </w:p>
        </w:tc>
        <w:tc>
          <w:tcPr>
            <w:tcW w:w="0" w:type="auto"/>
            <w:shd w:val="clear" w:color="auto" w:fill="FFFFFF" w:themeFill="background1"/>
          </w:tcPr>
          <w:p w14:paraId="37C8A52F" w14:textId="0CBB189F" w:rsidR="00F2160E" w:rsidRPr="006263E8" w:rsidRDefault="00F2160E" w:rsidP="00F2160E">
            <w:pPr>
              <w:rPr>
                <w:rFonts w:ascii="Arial" w:hAnsi="Arial" w:cs="Arial"/>
                <w:sz w:val="20"/>
                <w:szCs w:val="20"/>
              </w:rPr>
            </w:pPr>
            <w:r w:rsidRPr="006263E8">
              <w:rPr>
                <w:rFonts w:ascii="Arial" w:hAnsi="Arial" w:cs="Arial"/>
                <w:sz w:val="20"/>
                <w:szCs w:val="20"/>
              </w:rPr>
              <w:t>Toutes prestations</w:t>
            </w:r>
          </w:p>
        </w:tc>
        <w:tc>
          <w:tcPr>
            <w:tcW w:w="0" w:type="auto"/>
            <w:shd w:val="clear" w:color="auto" w:fill="FFFFFF" w:themeFill="background1"/>
          </w:tcPr>
          <w:p w14:paraId="2775CC8D" w14:textId="31CDB52E" w:rsidR="00F2160E" w:rsidRPr="006263E8" w:rsidRDefault="00F2160E" w:rsidP="00F2160E">
            <w:pPr>
              <w:rPr>
                <w:rFonts w:ascii="Arial" w:hAnsi="Arial" w:cs="Arial"/>
                <w:sz w:val="20"/>
                <w:szCs w:val="20"/>
              </w:rPr>
            </w:pPr>
            <w:r w:rsidRPr="006263E8">
              <w:rPr>
                <w:rFonts w:ascii="Arial" w:hAnsi="Arial" w:cs="Arial"/>
                <w:sz w:val="20"/>
                <w:szCs w:val="20"/>
              </w:rPr>
              <w:t>A</w:t>
            </w:r>
          </w:p>
        </w:tc>
        <w:tc>
          <w:tcPr>
            <w:tcW w:w="0" w:type="auto"/>
            <w:shd w:val="clear" w:color="auto" w:fill="FFFFFF" w:themeFill="background1"/>
          </w:tcPr>
          <w:p w14:paraId="6D34F3D8" w14:textId="75CAE1B6" w:rsidR="00F2160E" w:rsidRPr="006263E8" w:rsidRDefault="00F2160E" w:rsidP="00F2160E">
            <w:pPr>
              <w:rPr>
                <w:rFonts w:ascii="Arial" w:hAnsi="Arial" w:cs="Arial"/>
                <w:sz w:val="20"/>
                <w:szCs w:val="20"/>
              </w:rPr>
            </w:pPr>
            <w:r w:rsidRPr="006263E8">
              <w:rPr>
                <w:rFonts w:ascii="Arial" w:hAnsi="Arial" w:cs="Arial"/>
                <w:sz w:val="20"/>
                <w:szCs w:val="20"/>
              </w:rPr>
              <w:t>CRE</w:t>
            </w:r>
          </w:p>
        </w:tc>
        <w:tc>
          <w:tcPr>
            <w:tcW w:w="0" w:type="auto"/>
            <w:shd w:val="clear" w:color="auto" w:fill="FFFFFF" w:themeFill="background1"/>
          </w:tcPr>
          <w:p w14:paraId="237B8F45" w14:textId="2B3AC5E9" w:rsidR="00F2160E" w:rsidRPr="006263E8" w:rsidRDefault="00F2160E" w:rsidP="00F2160E">
            <w:pPr>
              <w:rPr>
                <w:rFonts w:ascii="Arial" w:hAnsi="Arial" w:cs="Arial"/>
                <w:sz w:val="20"/>
                <w:szCs w:val="20"/>
              </w:rPr>
            </w:pPr>
            <w:r w:rsidRPr="006263E8">
              <w:rPr>
                <w:sz w:val="20"/>
                <w:szCs w:val="20"/>
              </w:rPr>
              <w:t>-</w:t>
            </w:r>
          </w:p>
        </w:tc>
        <w:tc>
          <w:tcPr>
            <w:tcW w:w="0" w:type="auto"/>
            <w:shd w:val="clear" w:color="auto" w:fill="FFFFFF" w:themeFill="background1"/>
          </w:tcPr>
          <w:p w14:paraId="56340FD3" w14:textId="08C73904" w:rsidR="00F2160E" w:rsidRPr="006263E8" w:rsidRDefault="00F2160E" w:rsidP="00F2160E">
            <w:pPr>
              <w:rPr>
                <w:rFonts w:ascii="Arial" w:hAnsi="Arial" w:cs="Arial"/>
                <w:sz w:val="20"/>
                <w:szCs w:val="20"/>
              </w:rPr>
            </w:pPr>
            <w:r w:rsidRPr="006263E8">
              <w:rPr>
                <w:sz w:val="20"/>
                <w:szCs w:val="20"/>
              </w:rPr>
              <w:t>TTP</w:t>
            </w:r>
          </w:p>
        </w:tc>
        <w:tc>
          <w:tcPr>
            <w:tcW w:w="0" w:type="auto"/>
            <w:shd w:val="clear" w:color="auto" w:fill="FFFFFF" w:themeFill="background1"/>
          </w:tcPr>
          <w:p w14:paraId="264FEF9D" w14:textId="5DE2F8DC" w:rsidR="00F2160E" w:rsidRPr="006263E8" w:rsidRDefault="00F2160E" w:rsidP="00F2160E">
            <w:pPr>
              <w:rPr>
                <w:rFonts w:ascii="Arial" w:hAnsi="Arial" w:cs="Arial"/>
                <w:sz w:val="20"/>
                <w:szCs w:val="20"/>
              </w:rPr>
            </w:pPr>
            <w:r w:rsidRPr="008376F9">
              <w:rPr>
                <w:rFonts w:ascii="Arial" w:hAnsi="Arial" w:cs="Arial"/>
                <w:sz w:val="20"/>
                <w:szCs w:val="20"/>
              </w:rPr>
              <w:t>Oui (géré par le système d’information)</w:t>
            </w:r>
          </w:p>
        </w:tc>
      </w:tr>
      <w:tr w:rsidR="00515FD8" w:rsidRPr="006263E8" w14:paraId="3DCB3837" w14:textId="77777777" w:rsidTr="00310C36">
        <w:trPr>
          <w:trHeight w:val="642"/>
        </w:trPr>
        <w:tc>
          <w:tcPr>
            <w:tcW w:w="0" w:type="auto"/>
            <w:gridSpan w:val="2"/>
            <w:vMerge w:val="restart"/>
            <w:shd w:val="clear" w:color="auto" w:fill="FFFFFF" w:themeFill="background1"/>
          </w:tcPr>
          <w:p w14:paraId="0D464B31" w14:textId="3284A161" w:rsidR="00515FD8" w:rsidRPr="00ED68DB" w:rsidRDefault="00515FD8" w:rsidP="00F2160E">
            <w:pPr>
              <w:rPr>
                <w:rFonts w:ascii="Arial" w:hAnsi="Arial" w:cs="Arial"/>
                <w:sz w:val="20"/>
                <w:szCs w:val="20"/>
              </w:rPr>
            </w:pPr>
            <w:r w:rsidRPr="00ED68DB">
              <w:rPr>
                <w:rFonts w:ascii="Arial" w:hAnsi="Arial" w:cs="Arial"/>
                <w:sz w:val="20"/>
                <w:szCs w:val="20"/>
              </w:rPr>
              <w:t xml:space="preserve">Britanniques </w:t>
            </w:r>
            <w:r w:rsidR="0040017E" w:rsidRPr="00ED68DB">
              <w:rPr>
                <w:rFonts w:ascii="Arial" w:hAnsi="Arial" w:cs="Arial"/>
                <w:sz w:val="20"/>
                <w:szCs w:val="20"/>
              </w:rPr>
              <w:t xml:space="preserve">et membres de famille (toute nationalité) </w:t>
            </w:r>
            <w:r w:rsidRPr="00ED68DB">
              <w:rPr>
                <w:rFonts w:ascii="Arial" w:hAnsi="Arial" w:cs="Arial"/>
                <w:sz w:val="20"/>
                <w:szCs w:val="20"/>
              </w:rPr>
              <w:t>ayant commencé à travailler en France avant le 1</w:t>
            </w:r>
            <w:r w:rsidRPr="00ED68DB">
              <w:rPr>
                <w:rFonts w:ascii="Arial" w:hAnsi="Arial" w:cs="Arial"/>
                <w:sz w:val="20"/>
                <w:szCs w:val="20"/>
                <w:vertAlign w:val="superscript"/>
              </w:rPr>
              <w:t>er</w:t>
            </w:r>
            <w:r w:rsidRPr="00ED68DB">
              <w:rPr>
                <w:rFonts w:ascii="Arial" w:hAnsi="Arial" w:cs="Arial"/>
                <w:sz w:val="20"/>
                <w:szCs w:val="20"/>
              </w:rPr>
              <w:t xml:space="preserve"> janvier 2021 alors qu’ils n’y résident pas</w:t>
            </w:r>
          </w:p>
        </w:tc>
        <w:tc>
          <w:tcPr>
            <w:tcW w:w="0" w:type="auto"/>
            <w:vMerge w:val="restart"/>
            <w:shd w:val="clear" w:color="auto" w:fill="FFFFFF" w:themeFill="background1"/>
          </w:tcPr>
          <w:p w14:paraId="5CBF524B" w14:textId="172948A8" w:rsidR="00515FD8" w:rsidRPr="00ED68DB" w:rsidRDefault="001428BD" w:rsidP="00F2160E">
            <w:pPr>
              <w:rPr>
                <w:rFonts w:ascii="Arial" w:hAnsi="Arial" w:cs="Arial"/>
                <w:sz w:val="20"/>
                <w:szCs w:val="20"/>
              </w:rPr>
            </w:pPr>
            <w:bookmarkStart w:id="2" w:name="_Hlk58934273"/>
            <w:r w:rsidRPr="00ED68DB">
              <w:rPr>
                <w:rFonts w:ascii="Arial" w:hAnsi="Arial" w:cs="Arial"/>
                <w:sz w:val="20"/>
                <w:szCs w:val="20"/>
              </w:rPr>
              <w:t>Carte de frontalier</w:t>
            </w:r>
            <w:r w:rsidR="00515FD8" w:rsidRPr="00ED68DB">
              <w:rPr>
                <w:rFonts w:ascii="Arial" w:hAnsi="Arial" w:cs="Arial"/>
                <w:sz w:val="20"/>
                <w:szCs w:val="20"/>
              </w:rPr>
              <w:t xml:space="preserve"> portant la mention « Article 50 TUE – Travailleur frontalier/Accord de retrait du Royaume-Uni de l’UE »</w:t>
            </w:r>
            <w:bookmarkEnd w:id="2"/>
            <w:r w:rsidR="00515FD8" w:rsidRPr="00ED68DB">
              <w:rPr>
                <w:rStyle w:val="FootnoteReference"/>
                <w:rFonts w:ascii="Arial" w:hAnsi="Arial" w:cs="Arial"/>
                <w:sz w:val="20"/>
                <w:szCs w:val="20"/>
              </w:rPr>
              <w:footnoteReference w:id="5"/>
            </w:r>
          </w:p>
        </w:tc>
        <w:tc>
          <w:tcPr>
            <w:tcW w:w="0" w:type="auto"/>
            <w:vMerge w:val="restart"/>
            <w:shd w:val="clear" w:color="auto" w:fill="FFFFFF" w:themeFill="background1"/>
          </w:tcPr>
          <w:p w14:paraId="32C4E9A1" w14:textId="3ACFA377" w:rsidR="00515FD8" w:rsidRPr="00ED68DB" w:rsidRDefault="00515FD8" w:rsidP="00F2160E">
            <w:pPr>
              <w:rPr>
                <w:rFonts w:ascii="Arial" w:hAnsi="Arial" w:cs="Arial"/>
                <w:sz w:val="20"/>
                <w:szCs w:val="20"/>
              </w:rPr>
            </w:pPr>
            <w:r w:rsidRPr="00ED68DB">
              <w:rPr>
                <w:rFonts w:ascii="Arial" w:hAnsi="Arial" w:cs="Arial"/>
                <w:sz w:val="20"/>
                <w:szCs w:val="20"/>
              </w:rPr>
              <w:t>Cinq ans</w:t>
            </w:r>
          </w:p>
        </w:tc>
        <w:tc>
          <w:tcPr>
            <w:tcW w:w="0" w:type="auto"/>
            <w:vMerge w:val="restart"/>
            <w:shd w:val="clear" w:color="auto" w:fill="FFFFFF" w:themeFill="background1"/>
          </w:tcPr>
          <w:p w14:paraId="47438BEC" w14:textId="76A99D49" w:rsidR="00515FD8" w:rsidRPr="006263E8" w:rsidRDefault="00515FD8" w:rsidP="00F2160E">
            <w:pPr>
              <w:rPr>
                <w:rFonts w:ascii="Arial" w:hAnsi="Arial" w:cs="Arial"/>
                <w:sz w:val="20"/>
                <w:szCs w:val="20"/>
              </w:rPr>
            </w:pPr>
            <w:r w:rsidRPr="006263E8">
              <w:rPr>
                <w:rFonts w:ascii="Arial" w:hAnsi="Arial" w:cs="Arial"/>
                <w:sz w:val="20"/>
                <w:szCs w:val="20"/>
              </w:rPr>
              <w:t>Non requise</w:t>
            </w:r>
          </w:p>
        </w:tc>
        <w:tc>
          <w:tcPr>
            <w:tcW w:w="0" w:type="auto"/>
            <w:vMerge w:val="restart"/>
            <w:shd w:val="clear" w:color="auto" w:fill="FFFFFF" w:themeFill="background1"/>
          </w:tcPr>
          <w:p w14:paraId="22362EE4" w14:textId="075515A2" w:rsidR="00515FD8" w:rsidRPr="006263E8" w:rsidRDefault="00515FD8" w:rsidP="00F2160E">
            <w:pPr>
              <w:rPr>
                <w:rFonts w:ascii="Arial" w:hAnsi="Arial" w:cs="Arial"/>
                <w:sz w:val="20"/>
                <w:szCs w:val="20"/>
              </w:rPr>
            </w:pPr>
            <w:r w:rsidRPr="006263E8">
              <w:rPr>
                <w:rFonts w:ascii="Arial" w:hAnsi="Arial" w:cs="Arial"/>
                <w:sz w:val="20"/>
                <w:szCs w:val="20"/>
              </w:rPr>
              <w:t>Toutes prestations</w:t>
            </w:r>
          </w:p>
          <w:p w14:paraId="055BACB0" w14:textId="77777777" w:rsidR="00515FD8" w:rsidRPr="006263E8" w:rsidRDefault="00515FD8" w:rsidP="00F2160E">
            <w:pPr>
              <w:rPr>
                <w:rFonts w:ascii="Arial" w:hAnsi="Arial" w:cs="Arial"/>
                <w:sz w:val="20"/>
                <w:szCs w:val="20"/>
              </w:rPr>
            </w:pPr>
          </w:p>
        </w:tc>
        <w:tc>
          <w:tcPr>
            <w:tcW w:w="0" w:type="auto"/>
            <w:shd w:val="clear" w:color="auto" w:fill="FFFFFF" w:themeFill="background1"/>
          </w:tcPr>
          <w:p w14:paraId="28FC8826" w14:textId="7920DE65" w:rsidR="00515FD8" w:rsidRPr="006263E8" w:rsidRDefault="00515FD8" w:rsidP="00F2160E">
            <w:pPr>
              <w:rPr>
                <w:rFonts w:ascii="Arial" w:hAnsi="Arial" w:cs="Arial"/>
                <w:sz w:val="20"/>
                <w:szCs w:val="20"/>
              </w:rPr>
            </w:pPr>
            <w:r w:rsidRPr="006263E8">
              <w:rPr>
                <w:rFonts w:ascii="Arial" w:hAnsi="Arial" w:cs="Arial"/>
                <w:sz w:val="20"/>
                <w:szCs w:val="20"/>
              </w:rPr>
              <w:t>C</w:t>
            </w:r>
          </w:p>
        </w:tc>
        <w:tc>
          <w:tcPr>
            <w:tcW w:w="0" w:type="auto"/>
            <w:gridSpan w:val="4"/>
            <w:shd w:val="clear" w:color="auto" w:fill="FFFFFF" w:themeFill="background1"/>
          </w:tcPr>
          <w:p w14:paraId="5330D50F" w14:textId="662B89A4" w:rsidR="00515FD8" w:rsidRPr="006263E8" w:rsidRDefault="00515FD8" w:rsidP="00F2160E">
            <w:pPr>
              <w:rPr>
                <w:rFonts w:ascii="Arial" w:hAnsi="Arial" w:cs="Arial"/>
                <w:sz w:val="20"/>
                <w:szCs w:val="20"/>
              </w:rPr>
            </w:pPr>
            <w:r w:rsidRPr="006263E8">
              <w:rPr>
                <w:rFonts w:ascii="Arial" w:hAnsi="Arial" w:cs="Arial"/>
                <w:sz w:val="20"/>
                <w:szCs w:val="20"/>
              </w:rPr>
              <w:t>Droit au séjour jusqu’au 30/09/2021</w:t>
            </w:r>
          </w:p>
          <w:p w14:paraId="43876F72" w14:textId="2BDED4E2" w:rsidR="00515FD8" w:rsidRPr="006263E8" w:rsidRDefault="00515FD8" w:rsidP="00F2160E">
            <w:pPr>
              <w:rPr>
                <w:rFonts w:ascii="Arial" w:hAnsi="Arial" w:cs="Arial"/>
                <w:sz w:val="20"/>
                <w:szCs w:val="20"/>
              </w:rPr>
            </w:pPr>
          </w:p>
        </w:tc>
      </w:tr>
      <w:tr w:rsidR="00515FD8" w:rsidRPr="006263E8" w14:paraId="11E696A8" w14:textId="77777777" w:rsidTr="00310C36">
        <w:trPr>
          <w:trHeight w:val="1524"/>
        </w:trPr>
        <w:tc>
          <w:tcPr>
            <w:tcW w:w="0" w:type="auto"/>
            <w:gridSpan w:val="2"/>
            <w:vMerge/>
            <w:shd w:val="clear" w:color="auto" w:fill="FFFFFF" w:themeFill="background1"/>
          </w:tcPr>
          <w:p w14:paraId="7114454E" w14:textId="77777777" w:rsidR="00515FD8" w:rsidRPr="00ED68DB" w:rsidRDefault="00515FD8" w:rsidP="00F2160E">
            <w:pPr>
              <w:rPr>
                <w:rFonts w:ascii="Arial" w:hAnsi="Arial" w:cs="Arial"/>
                <w:sz w:val="20"/>
                <w:szCs w:val="20"/>
              </w:rPr>
            </w:pPr>
          </w:p>
        </w:tc>
        <w:tc>
          <w:tcPr>
            <w:tcW w:w="0" w:type="auto"/>
            <w:vMerge/>
            <w:shd w:val="clear" w:color="auto" w:fill="FFFFFF" w:themeFill="background1"/>
          </w:tcPr>
          <w:p w14:paraId="31B3A657" w14:textId="77777777" w:rsidR="00515FD8" w:rsidRPr="00ED68DB" w:rsidRDefault="00515FD8" w:rsidP="00F2160E">
            <w:pPr>
              <w:rPr>
                <w:rFonts w:ascii="Arial" w:hAnsi="Arial" w:cs="Arial"/>
                <w:sz w:val="20"/>
                <w:szCs w:val="20"/>
              </w:rPr>
            </w:pPr>
          </w:p>
        </w:tc>
        <w:tc>
          <w:tcPr>
            <w:tcW w:w="0" w:type="auto"/>
            <w:vMerge/>
            <w:shd w:val="clear" w:color="auto" w:fill="FFFFFF" w:themeFill="background1"/>
          </w:tcPr>
          <w:p w14:paraId="54012BC0" w14:textId="77777777" w:rsidR="00515FD8" w:rsidRPr="00ED68DB" w:rsidRDefault="00515FD8" w:rsidP="00F2160E">
            <w:pPr>
              <w:rPr>
                <w:rFonts w:ascii="Arial" w:hAnsi="Arial" w:cs="Arial"/>
                <w:sz w:val="20"/>
                <w:szCs w:val="20"/>
              </w:rPr>
            </w:pPr>
          </w:p>
        </w:tc>
        <w:tc>
          <w:tcPr>
            <w:tcW w:w="0" w:type="auto"/>
            <w:vMerge/>
            <w:shd w:val="clear" w:color="auto" w:fill="FFFFFF" w:themeFill="background1"/>
          </w:tcPr>
          <w:p w14:paraId="4BF83DEA" w14:textId="77777777" w:rsidR="00515FD8" w:rsidRPr="006263E8" w:rsidRDefault="00515FD8" w:rsidP="00F2160E">
            <w:pPr>
              <w:rPr>
                <w:rFonts w:ascii="Arial" w:hAnsi="Arial" w:cs="Arial"/>
                <w:sz w:val="20"/>
                <w:szCs w:val="20"/>
              </w:rPr>
            </w:pPr>
          </w:p>
        </w:tc>
        <w:tc>
          <w:tcPr>
            <w:tcW w:w="0" w:type="auto"/>
            <w:vMerge/>
            <w:shd w:val="clear" w:color="auto" w:fill="FFFFFF" w:themeFill="background1"/>
          </w:tcPr>
          <w:p w14:paraId="0D6C19B2" w14:textId="77777777" w:rsidR="00515FD8" w:rsidRPr="006263E8" w:rsidRDefault="00515FD8" w:rsidP="00F2160E">
            <w:pPr>
              <w:rPr>
                <w:rFonts w:ascii="Arial" w:hAnsi="Arial" w:cs="Arial"/>
                <w:sz w:val="20"/>
                <w:szCs w:val="20"/>
              </w:rPr>
            </w:pPr>
          </w:p>
        </w:tc>
        <w:tc>
          <w:tcPr>
            <w:tcW w:w="0" w:type="auto"/>
            <w:gridSpan w:val="5"/>
            <w:shd w:val="clear" w:color="auto" w:fill="FFFFFF" w:themeFill="background1"/>
          </w:tcPr>
          <w:p w14:paraId="4FB29AB9" w14:textId="1E99A9A9" w:rsidR="00515FD8" w:rsidRPr="006263E8" w:rsidRDefault="00515FD8" w:rsidP="00F2160E">
            <w:pPr>
              <w:rPr>
                <w:rFonts w:ascii="Arial" w:hAnsi="Arial" w:cs="Arial"/>
                <w:sz w:val="20"/>
                <w:szCs w:val="20"/>
              </w:rPr>
            </w:pPr>
            <w:r w:rsidRPr="006263E8">
              <w:rPr>
                <w:rFonts w:ascii="Arial" w:hAnsi="Arial" w:cs="Arial"/>
                <w:sz w:val="20"/>
                <w:szCs w:val="20"/>
              </w:rPr>
              <w:t>Pour les droits à compter d’octobre 2021 : des consignes de codification seront communiquées ultérieurement</w:t>
            </w:r>
          </w:p>
        </w:tc>
      </w:tr>
      <w:tr w:rsidR="00F2160E" w:rsidRPr="006263E8" w14:paraId="7CAF1D80" w14:textId="77777777" w:rsidTr="00310C36">
        <w:tc>
          <w:tcPr>
            <w:tcW w:w="0" w:type="auto"/>
            <w:gridSpan w:val="2"/>
            <w:shd w:val="clear" w:color="auto" w:fill="FFFFFF" w:themeFill="background1"/>
          </w:tcPr>
          <w:p w14:paraId="05850DCB" w14:textId="5B59EEAF" w:rsidR="00F2160E" w:rsidRPr="00ED68DB" w:rsidRDefault="00F2160E" w:rsidP="00F2160E">
            <w:pPr>
              <w:rPr>
                <w:rFonts w:ascii="Arial" w:hAnsi="Arial" w:cs="Arial"/>
                <w:b/>
                <w:bCs/>
                <w:sz w:val="20"/>
                <w:szCs w:val="20"/>
              </w:rPr>
            </w:pPr>
            <w:r w:rsidRPr="00ED68DB">
              <w:rPr>
                <w:rFonts w:ascii="Arial" w:hAnsi="Arial" w:cs="Arial"/>
                <w:sz w:val="20"/>
                <w:szCs w:val="20"/>
              </w:rPr>
              <w:t>Britanniques entrés en France avant le 1</w:t>
            </w:r>
            <w:r w:rsidRPr="00ED68DB">
              <w:rPr>
                <w:rFonts w:ascii="Arial" w:hAnsi="Arial" w:cs="Arial"/>
                <w:sz w:val="20"/>
                <w:szCs w:val="20"/>
                <w:vertAlign w:val="superscript"/>
              </w:rPr>
              <w:t>er</w:t>
            </w:r>
            <w:r w:rsidRPr="00ED68DB">
              <w:rPr>
                <w:rFonts w:ascii="Arial" w:hAnsi="Arial" w:cs="Arial"/>
                <w:sz w:val="20"/>
                <w:szCs w:val="20"/>
              </w:rPr>
              <w:t xml:space="preserve"> janvier 2021 pour y rechercher un emploi</w:t>
            </w:r>
          </w:p>
        </w:tc>
        <w:tc>
          <w:tcPr>
            <w:tcW w:w="0" w:type="auto"/>
            <w:shd w:val="clear" w:color="auto" w:fill="FFFFFF" w:themeFill="background1"/>
          </w:tcPr>
          <w:p w14:paraId="5C6EDCDE" w14:textId="24268F09" w:rsidR="00F2160E" w:rsidRPr="00ED68DB" w:rsidRDefault="00F2160E" w:rsidP="00F2160E">
            <w:pPr>
              <w:rPr>
                <w:rFonts w:ascii="Arial" w:hAnsi="Arial" w:cs="Arial"/>
                <w:b/>
                <w:bCs/>
                <w:sz w:val="20"/>
                <w:szCs w:val="20"/>
              </w:rPr>
            </w:pPr>
            <w:bookmarkStart w:id="3" w:name="_Hlk58934298"/>
            <w:r w:rsidRPr="00ED68DB">
              <w:rPr>
                <w:rFonts w:ascii="Arial" w:hAnsi="Arial" w:cs="Arial"/>
                <w:sz w:val="20"/>
                <w:szCs w:val="20"/>
              </w:rPr>
              <w:t>Autorisation provisoire de séjour portant la mention « Accord sur le retrait du Royaume-Uni de l’UE » </w:t>
            </w:r>
            <w:bookmarkEnd w:id="3"/>
          </w:p>
        </w:tc>
        <w:tc>
          <w:tcPr>
            <w:tcW w:w="0" w:type="auto"/>
            <w:shd w:val="clear" w:color="auto" w:fill="FFFFFF" w:themeFill="background1"/>
          </w:tcPr>
          <w:p w14:paraId="241C0C5D" w14:textId="764A0F7A" w:rsidR="00F2160E" w:rsidRPr="00ED68DB" w:rsidRDefault="00F2160E" w:rsidP="00F2160E">
            <w:pPr>
              <w:rPr>
                <w:rFonts w:ascii="Arial" w:hAnsi="Arial" w:cs="Arial"/>
                <w:b/>
                <w:bCs/>
                <w:sz w:val="20"/>
                <w:szCs w:val="20"/>
              </w:rPr>
            </w:pPr>
            <w:r w:rsidRPr="00ED68DB">
              <w:rPr>
                <w:rFonts w:ascii="Arial" w:hAnsi="Arial" w:cs="Arial"/>
                <w:sz w:val="20"/>
                <w:szCs w:val="20"/>
              </w:rPr>
              <w:t>Six mois</w:t>
            </w:r>
          </w:p>
        </w:tc>
        <w:tc>
          <w:tcPr>
            <w:tcW w:w="0" w:type="auto"/>
            <w:shd w:val="clear" w:color="auto" w:fill="FFFFFF" w:themeFill="background1"/>
          </w:tcPr>
          <w:p w14:paraId="63130BD9" w14:textId="117B49E1" w:rsidR="00F2160E" w:rsidRPr="006263E8" w:rsidRDefault="00F2160E" w:rsidP="00F2160E">
            <w:pPr>
              <w:rPr>
                <w:rFonts w:ascii="Arial" w:hAnsi="Arial" w:cs="Arial"/>
                <w:b/>
                <w:bCs/>
                <w:sz w:val="20"/>
                <w:szCs w:val="20"/>
              </w:rPr>
            </w:pPr>
            <w:r w:rsidRPr="006263E8">
              <w:rPr>
                <w:rFonts w:ascii="Arial" w:hAnsi="Arial" w:cs="Arial"/>
                <w:sz w:val="20"/>
                <w:szCs w:val="20"/>
              </w:rPr>
              <w:t>/</w:t>
            </w:r>
          </w:p>
        </w:tc>
        <w:tc>
          <w:tcPr>
            <w:tcW w:w="0" w:type="auto"/>
            <w:shd w:val="clear" w:color="auto" w:fill="FFFFFF" w:themeFill="background1"/>
          </w:tcPr>
          <w:p w14:paraId="6CBA6948" w14:textId="41CDEB1E" w:rsidR="00F2160E" w:rsidRPr="006263E8" w:rsidRDefault="00F2160E" w:rsidP="00F2160E">
            <w:pPr>
              <w:rPr>
                <w:rFonts w:ascii="Arial" w:hAnsi="Arial" w:cs="Arial"/>
                <w:b/>
                <w:bCs/>
                <w:sz w:val="20"/>
                <w:szCs w:val="20"/>
              </w:rPr>
            </w:pPr>
            <w:r w:rsidRPr="006263E8">
              <w:rPr>
                <w:rFonts w:ascii="Arial" w:hAnsi="Arial" w:cs="Arial"/>
                <w:sz w:val="20"/>
                <w:szCs w:val="20"/>
              </w:rPr>
              <w:t xml:space="preserve">Toutes prestations sauf </w:t>
            </w:r>
            <w:proofErr w:type="spellStart"/>
            <w:r w:rsidRPr="006263E8">
              <w:rPr>
                <w:rFonts w:ascii="Arial" w:hAnsi="Arial" w:cs="Arial"/>
                <w:sz w:val="20"/>
                <w:szCs w:val="20"/>
              </w:rPr>
              <w:t>Aah</w:t>
            </w:r>
            <w:proofErr w:type="spellEnd"/>
            <w:r w:rsidRPr="006263E8">
              <w:rPr>
                <w:rFonts w:ascii="Arial" w:hAnsi="Arial" w:cs="Arial"/>
                <w:sz w:val="20"/>
                <w:szCs w:val="20"/>
              </w:rPr>
              <w:t xml:space="preserve">, </w:t>
            </w:r>
            <w:proofErr w:type="spellStart"/>
            <w:r w:rsidRPr="006263E8">
              <w:rPr>
                <w:rFonts w:ascii="Arial" w:hAnsi="Arial" w:cs="Arial"/>
                <w:sz w:val="20"/>
                <w:szCs w:val="20"/>
              </w:rPr>
              <w:t>Rsa</w:t>
            </w:r>
            <w:proofErr w:type="spellEnd"/>
            <w:r w:rsidRPr="006263E8">
              <w:rPr>
                <w:rFonts w:ascii="Arial" w:hAnsi="Arial" w:cs="Arial"/>
                <w:sz w:val="20"/>
                <w:szCs w:val="20"/>
              </w:rPr>
              <w:t xml:space="preserve"> et prime d’activité</w:t>
            </w:r>
          </w:p>
        </w:tc>
        <w:tc>
          <w:tcPr>
            <w:tcW w:w="0" w:type="auto"/>
            <w:shd w:val="clear" w:color="auto" w:fill="FFFFFF" w:themeFill="background1"/>
          </w:tcPr>
          <w:p w14:paraId="4665ED1C" w14:textId="77777777" w:rsidR="00F2160E" w:rsidRPr="006263E8" w:rsidRDefault="00F2160E" w:rsidP="00F2160E">
            <w:pPr>
              <w:rPr>
                <w:rFonts w:ascii="Arial" w:hAnsi="Arial" w:cs="Arial"/>
                <w:b/>
                <w:bCs/>
                <w:sz w:val="20"/>
                <w:szCs w:val="20"/>
              </w:rPr>
            </w:pPr>
          </w:p>
        </w:tc>
        <w:tc>
          <w:tcPr>
            <w:tcW w:w="0" w:type="auto"/>
            <w:shd w:val="clear" w:color="auto" w:fill="FFFFFF" w:themeFill="background1"/>
          </w:tcPr>
          <w:p w14:paraId="4F46320C" w14:textId="36EDF72B" w:rsidR="00F2160E" w:rsidRPr="006263E8" w:rsidRDefault="00F2160E" w:rsidP="00F2160E">
            <w:pPr>
              <w:rPr>
                <w:rFonts w:ascii="Arial" w:hAnsi="Arial" w:cs="Arial"/>
                <w:b/>
                <w:bCs/>
                <w:sz w:val="20"/>
                <w:szCs w:val="20"/>
              </w:rPr>
            </w:pPr>
            <w:r w:rsidRPr="006263E8">
              <w:rPr>
                <w:rFonts w:ascii="Arial" w:hAnsi="Arial" w:cs="Arial"/>
                <w:sz w:val="20"/>
                <w:szCs w:val="20"/>
              </w:rPr>
              <w:t>APS</w:t>
            </w:r>
          </w:p>
        </w:tc>
        <w:tc>
          <w:tcPr>
            <w:tcW w:w="0" w:type="auto"/>
            <w:shd w:val="clear" w:color="auto" w:fill="FFFFFF" w:themeFill="background1"/>
          </w:tcPr>
          <w:p w14:paraId="52FADF42" w14:textId="4FFADD84" w:rsidR="00F2160E" w:rsidRPr="006263E8" w:rsidRDefault="00F2160E" w:rsidP="00F2160E">
            <w:pPr>
              <w:rPr>
                <w:rFonts w:ascii="Arial" w:hAnsi="Arial" w:cs="Arial"/>
                <w:b/>
                <w:bCs/>
                <w:sz w:val="20"/>
                <w:szCs w:val="20"/>
              </w:rPr>
            </w:pPr>
            <w:r w:rsidRPr="006263E8">
              <w:rPr>
                <w:rFonts w:ascii="Arial" w:hAnsi="Arial" w:cs="Arial"/>
                <w:sz w:val="20"/>
                <w:szCs w:val="20"/>
              </w:rPr>
              <w:t>-</w:t>
            </w:r>
          </w:p>
        </w:tc>
        <w:tc>
          <w:tcPr>
            <w:tcW w:w="0" w:type="auto"/>
            <w:shd w:val="clear" w:color="auto" w:fill="FFFFFF" w:themeFill="background1"/>
          </w:tcPr>
          <w:p w14:paraId="7D53CC34" w14:textId="66110251" w:rsidR="00F2160E" w:rsidRPr="006263E8" w:rsidRDefault="00F2160E" w:rsidP="00F2160E">
            <w:pPr>
              <w:rPr>
                <w:rFonts w:ascii="Arial" w:hAnsi="Arial" w:cs="Arial"/>
                <w:b/>
                <w:bCs/>
                <w:sz w:val="20"/>
                <w:szCs w:val="20"/>
              </w:rPr>
            </w:pPr>
            <w:r w:rsidRPr="006263E8">
              <w:rPr>
                <w:rFonts w:ascii="Arial" w:hAnsi="Arial" w:cs="Arial"/>
                <w:sz w:val="20"/>
                <w:szCs w:val="20"/>
              </w:rPr>
              <w:t>PFL</w:t>
            </w:r>
          </w:p>
        </w:tc>
        <w:tc>
          <w:tcPr>
            <w:tcW w:w="0" w:type="auto"/>
            <w:shd w:val="clear" w:color="auto" w:fill="FFFFFF" w:themeFill="background1"/>
          </w:tcPr>
          <w:p w14:paraId="12CDCFF1" w14:textId="3592D6D0" w:rsidR="00F2160E" w:rsidRPr="006263E8" w:rsidRDefault="00F2160E" w:rsidP="00F2160E">
            <w:pPr>
              <w:rPr>
                <w:rFonts w:ascii="Arial" w:hAnsi="Arial" w:cs="Arial"/>
                <w:b/>
                <w:bCs/>
                <w:sz w:val="20"/>
                <w:szCs w:val="20"/>
              </w:rPr>
            </w:pPr>
            <w:r w:rsidRPr="006263E8">
              <w:rPr>
                <w:rFonts w:ascii="Arial" w:hAnsi="Arial" w:cs="Arial"/>
                <w:sz w:val="20"/>
                <w:szCs w:val="20"/>
              </w:rPr>
              <w:t>Non</w:t>
            </w:r>
          </w:p>
        </w:tc>
      </w:tr>
      <w:tr w:rsidR="00515FD8" w:rsidRPr="006263E8" w14:paraId="757D1102" w14:textId="77777777" w:rsidTr="00310C36">
        <w:tc>
          <w:tcPr>
            <w:tcW w:w="0" w:type="auto"/>
            <w:vMerge w:val="restart"/>
            <w:shd w:val="clear" w:color="auto" w:fill="FFFFFF" w:themeFill="background1"/>
          </w:tcPr>
          <w:p w14:paraId="28CBC78E" w14:textId="1D10FC02" w:rsidR="00F2160E" w:rsidRPr="00ED68DB" w:rsidRDefault="00F2160E" w:rsidP="00F2160E">
            <w:pPr>
              <w:rPr>
                <w:rFonts w:ascii="Arial" w:hAnsi="Arial" w:cs="Arial"/>
                <w:sz w:val="20"/>
                <w:szCs w:val="20"/>
              </w:rPr>
            </w:pPr>
            <w:r w:rsidRPr="00ED68DB">
              <w:rPr>
                <w:rFonts w:ascii="Arial" w:hAnsi="Arial" w:cs="Arial"/>
                <w:sz w:val="20"/>
                <w:szCs w:val="20"/>
              </w:rPr>
              <w:t>Britanniques</w:t>
            </w:r>
            <w:r w:rsidR="0040017E" w:rsidRPr="00ED68DB">
              <w:rPr>
                <w:rFonts w:ascii="Arial" w:hAnsi="Arial" w:cs="Arial"/>
                <w:sz w:val="20"/>
                <w:szCs w:val="20"/>
              </w:rPr>
              <w:t xml:space="preserve"> et membres de famille (toute </w:t>
            </w:r>
            <w:proofErr w:type="gramStart"/>
            <w:r w:rsidR="0040017E" w:rsidRPr="00ED68DB">
              <w:rPr>
                <w:rFonts w:ascii="Arial" w:hAnsi="Arial" w:cs="Arial"/>
                <w:sz w:val="20"/>
                <w:szCs w:val="20"/>
              </w:rPr>
              <w:t xml:space="preserve">nationalité) </w:t>
            </w:r>
            <w:r w:rsidRPr="00ED68DB">
              <w:rPr>
                <w:rFonts w:ascii="Arial" w:hAnsi="Arial" w:cs="Arial"/>
                <w:sz w:val="20"/>
                <w:szCs w:val="20"/>
              </w:rPr>
              <w:t xml:space="preserve"> qui</w:t>
            </w:r>
            <w:proofErr w:type="gramEnd"/>
            <w:r w:rsidRPr="00ED68DB">
              <w:rPr>
                <w:rFonts w:ascii="Arial" w:hAnsi="Arial" w:cs="Arial"/>
                <w:sz w:val="20"/>
                <w:szCs w:val="20"/>
              </w:rPr>
              <w:t xml:space="preserve"> entrent en France après le 31 décembre 2020</w:t>
            </w:r>
          </w:p>
        </w:tc>
        <w:tc>
          <w:tcPr>
            <w:tcW w:w="0" w:type="auto"/>
            <w:shd w:val="clear" w:color="auto" w:fill="FFFFFF" w:themeFill="background1"/>
          </w:tcPr>
          <w:p w14:paraId="2512B0B7" w14:textId="050130BC" w:rsidR="00F2160E" w:rsidRPr="00ED68DB" w:rsidRDefault="00F2160E" w:rsidP="00F2160E">
            <w:pPr>
              <w:rPr>
                <w:rFonts w:ascii="Arial" w:hAnsi="Arial" w:cs="Arial"/>
                <w:sz w:val="20"/>
                <w:szCs w:val="20"/>
              </w:rPr>
            </w:pPr>
            <w:r w:rsidRPr="00ED68DB">
              <w:rPr>
                <w:rFonts w:ascii="Arial" w:hAnsi="Arial" w:cs="Arial"/>
                <w:sz w:val="20"/>
                <w:szCs w:val="20"/>
              </w:rPr>
              <w:t>Et qui sont membres de famille d’un britannique bénéficiaire de l’accord de retrait</w:t>
            </w:r>
          </w:p>
        </w:tc>
        <w:tc>
          <w:tcPr>
            <w:tcW w:w="0" w:type="auto"/>
            <w:shd w:val="clear" w:color="auto" w:fill="FFFFFF" w:themeFill="background1"/>
          </w:tcPr>
          <w:p w14:paraId="59122323" w14:textId="25D508A9" w:rsidR="00F2160E" w:rsidRPr="00ED68DB" w:rsidRDefault="0040017E" w:rsidP="00F2160E">
            <w:pPr>
              <w:rPr>
                <w:rFonts w:ascii="Arial" w:hAnsi="Arial" w:cs="Arial"/>
                <w:sz w:val="20"/>
                <w:szCs w:val="20"/>
              </w:rPr>
            </w:pPr>
            <w:r w:rsidRPr="00ED68DB">
              <w:rPr>
                <w:rFonts w:ascii="Arial" w:hAnsi="Arial" w:cs="Arial"/>
                <w:sz w:val="20"/>
                <w:szCs w:val="20"/>
              </w:rPr>
              <w:t xml:space="preserve">Carte de séjour portant la mention « Article 50 TU/Article 18(1) </w:t>
            </w:r>
            <w:r w:rsidR="00C90361" w:rsidRPr="00ED68DB">
              <w:rPr>
                <w:rFonts w:ascii="Arial" w:hAnsi="Arial" w:cs="Arial"/>
                <w:sz w:val="20"/>
                <w:szCs w:val="20"/>
              </w:rPr>
              <w:t>Accord de retrait du Royaume-Uni de l’UE »</w:t>
            </w:r>
          </w:p>
        </w:tc>
        <w:tc>
          <w:tcPr>
            <w:tcW w:w="0" w:type="auto"/>
            <w:shd w:val="clear" w:color="auto" w:fill="FFFFFF" w:themeFill="background1"/>
          </w:tcPr>
          <w:p w14:paraId="27DADA92" w14:textId="3F1EAA4C" w:rsidR="00F2160E" w:rsidRPr="00ED68DB" w:rsidRDefault="00F2160E" w:rsidP="00F2160E">
            <w:pPr>
              <w:rPr>
                <w:rFonts w:ascii="Arial" w:hAnsi="Arial" w:cs="Arial"/>
                <w:sz w:val="20"/>
                <w:szCs w:val="20"/>
              </w:rPr>
            </w:pPr>
            <w:r w:rsidRPr="00ED68DB">
              <w:rPr>
                <w:rFonts w:ascii="Arial" w:hAnsi="Arial" w:cs="Arial"/>
                <w:sz w:val="20"/>
                <w:szCs w:val="20"/>
              </w:rPr>
              <w:t>Cinq ans</w:t>
            </w:r>
          </w:p>
        </w:tc>
        <w:tc>
          <w:tcPr>
            <w:tcW w:w="0" w:type="auto"/>
            <w:shd w:val="clear" w:color="auto" w:fill="FFFFFF" w:themeFill="background1"/>
          </w:tcPr>
          <w:p w14:paraId="11FFD940" w14:textId="1677F70F" w:rsidR="00F2160E" w:rsidRPr="00310C36" w:rsidRDefault="00F2160E" w:rsidP="00F2160E">
            <w:pPr>
              <w:rPr>
                <w:rFonts w:ascii="Arial" w:hAnsi="Arial" w:cs="Arial"/>
                <w:sz w:val="20"/>
                <w:szCs w:val="20"/>
              </w:rPr>
            </w:pPr>
            <w:r w:rsidRPr="00310C36">
              <w:rPr>
                <w:rFonts w:ascii="Arial" w:hAnsi="Arial" w:cs="Arial"/>
                <w:sz w:val="20"/>
                <w:szCs w:val="20"/>
              </w:rPr>
              <w:t>Non requise</w:t>
            </w:r>
          </w:p>
        </w:tc>
        <w:tc>
          <w:tcPr>
            <w:tcW w:w="0" w:type="auto"/>
            <w:shd w:val="clear" w:color="auto" w:fill="FFFFFF" w:themeFill="background1"/>
          </w:tcPr>
          <w:p w14:paraId="1F3E274C" w14:textId="134DBEF0" w:rsidR="00F2160E" w:rsidRPr="00310C36" w:rsidRDefault="00F2160E" w:rsidP="00F2160E">
            <w:pPr>
              <w:rPr>
                <w:rFonts w:ascii="Arial" w:hAnsi="Arial" w:cs="Arial"/>
                <w:sz w:val="20"/>
                <w:szCs w:val="20"/>
              </w:rPr>
            </w:pPr>
            <w:r w:rsidRPr="00310C36">
              <w:rPr>
                <w:rFonts w:ascii="Arial" w:hAnsi="Arial" w:cs="Arial"/>
                <w:sz w:val="20"/>
                <w:szCs w:val="20"/>
              </w:rPr>
              <w:t>Toutes prestations</w:t>
            </w:r>
          </w:p>
        </w:tc>
        <w:tc>
          <w:tcPr>
            <w:tcW w:w="0" w:type="auto"/>
            <w:shd w:val="clear" w:color="auto" w:fill="FFFFFF" w:themeFill="background1"/>
          </w:tcPr>
          <w:p w14:paraId="2E76472E" w14:textId="3250C47B" w:rsidR="00F2160E" w:rsidRPr="00310C36" w:rsidRDefault="00F2160E" w:rsidP="00F2160E">
            <w:pPr>
              <w:rPr>
                <w:rFonts w:ascii="Arial" w:hAnsi="Arial" w:cs="Arial"/>
                <w:b/>
                <w:bCs/>
                <w:sz w:val="20"/>
                <w:szCs w:val="20"/>
              </w:rPr>
            </w:pPr>
            <w:r w:rsidRPr="00310C36">
              <w:rPr>
                <w:rFonts w:ascii="Arial" w:hAnsi="Arial" w:cs="Arial"/>
                <w:sz w:val="20"/>
                <w:szCs w:val="20"/>
              </w:rPr>
              <w:t>A</w:t>
            </w:r>
          </w:p>
        </w:tc>
        <w:tc>
          <w:tcPr>
            <w:tcW w:w="0" w:type="auto"/>
            <w:shd w:val="clear" w:color="auto" w:fill="FFFFFF" w:themeFill="background1"/>
          </w:tcPr>
          <w:p w14:paraId="0A958EE0" w14:textId="5F8E5EB3" w:rsidR="00F2160E" w:rsidRPr="00310C36" w:rsidRDefault="00F2160E" w:rsidP="00F2160E">
            <w:pPr>
              <w:rPr>
                <w:rFonts w:ascii="Arial" w:hAnsi="Arial" w:cs="Arial"/>
                <w:sz w:val="20"/>
                <w:szCs w:val="20"/>
              </w:rPr>
            </w:pPr>
            <w:r w:rsidRPr="00310C36">
              <w:rPr>
                <w:rFonts w:ascii="Arial" w:hAnsi="Arial" w:cs="Arial"/>
                <w:sz w:val="20"/>
                <w:szCs w:val="20"/>
              </w:rPr>
              <w:t>CST</w:t>
            </w:r>
          </w:p>
        </w:tc>
        <w:tc>
          <w:tcPr>
            <w:tcW w:w="0" w:type="auto"/>
            <w:shd w:val="clear" w:color="auto" w:fill="FFFFFF" w:themeFill="background1"/>
          </w:tcPr>
          <w:p w14:paraId="2696CEB7" w14:textId="73D3E5D2" w:rsidR="00F2160E" w:rsidRPr="00310C36" w:rsidRDefault="00F2160E" w:rsidP="00F2160E">
            <w:pPr>
              <w:rPr>
                <w:rFonts w:ascii="Arial" w:hAnsi="Arial" w:cs="Arial"/>
                <w:sz w:val="20"/>
                <w:szCs w:val="20"/>
              </w:rPr>
            </w:pPr>
            <w:r w:rsidRPr="00310C36">
              <w:rPr>
                <w:rFonts w:ascii="Arial" w:hAnsi="Arial" w:cs="Arial"/>
                <w:sz w:val="20"/>
                <w:szCs w:val="20"/>
              </w:rPr>
              <w:t>R5</w:t>
            </w:r>
          </w:p>
        </w:tc>
        <w:tc>
          <w:tcPr>
            <w:tcW w:w="0" w:type="auto"/>
            <w:shd w:val="clear" w:color="auto" w:fill="FFFFFF" w:themeFill="background1"/>
          </w:tcPr>
          <w:p w14:paraId="028503D2" w14:textId="1B210203" w:rsidR="00F2160E" w:rsidRPr="00310C36" w:rsidRDefault="00F2160E" w:rsidP="00F2160E">
            <w:pPr>
              <w:rPr>
                <w:rFonts w:ascii="Arial" w:hAnsi="Arial" w:cs="Arial"/>
                <w:sz w:val="20"/>
                <w:szCs w:val="20"/>
              </w:rPr>
            </w:pPr>
            <w:r w:rsidRPr="00310C36">
              <w:rPr>
                <w:rFonts w:ascii="Arial" w:hAnsi="Arial" w:cs="Arial"/>
                <w:sz w:val="20"/>
                <w:szCs w:val="20"/>
              </w:rPr>
              <w:t>TTP</w:t>
            </w:r>
          </w:p>
        </w:tc>
        <w:tc>
          <w:tcPr>
            <w:tcW w:w="0" w:type="auto"/>
            <w:shd w:val="clear" w:color="auto" w:fill="FFFFFF" w:themeFill="background1"/>
          </w:tcPr>
          <w:p w14:paraId="43F051C0" w14:textId="5C56E2F6" w:rsidR="00F2160E" w:rsidRPr="00310C36" w:rsidRDefault="00F2160E" w:rsidP="00F2160E">
            <w:pPr>
              <w:rPr>
                <w:rFonts w:ascii="Arial" w:hAnsi="Arial" w:cs="Arial"/>
                <w:sz w:val="20"/>
                <w:szCs w:val="20"/>
              </w:rPr>
            </w:pPr>
            <w:r w:rsidRPr="00310C36">
              <w:rPr>
                <w:rFonts w:ascii="Arial" w:hAnsi="Arial" w:cs="Arial"/>
                <w:sz w:val="20"/>
                <w:szCs w:val="20"/>
              </w:rPr>
              <w:t>Oui (géré par le système d’information)</w:t>
            </w:r>
          </w:p>
        </w:tc>
      </w:tr>
      <w:tr w:rsidR="00F2160E" w:rsidRPr="006263E8" w14:paraId="28EEA945" w14:textId="77777777" w:rsidTr="00310C36">
        <w:tc>
          <w:tcPr>
            <w:tcW w:w="0" w:type="auto"/>
            <w:vMerge/>
            <w:shd w:val="clear" w:color="auto" w:fill="FFFFFF" w:themeFill="background1"/>
          </w:tcPr>
          <w:p w14:paraId="2B943ECB" w14:textId="77777777" w:rsidR="00F2160E" w:rsidRPr="00ED68DB" w:rsidRDefault="00F2160E" w:rsidP="00F2160E">
            <w:pPr>
              <w:rPr>
                <w:rFonts w:ascii="Arial" w:hAnsi="Arial" w:cs="Arial"/>
                <w:sz w:val="20"/>
                <w:szCs w:val="20"/>
              </w:rPr>
            </w:pPr>
          </w:p>
        </w:tc>
        <w:tc>
          <w:tcPr>
            <w:tcW w:w="0" w:type="auto"/>
            <w:shd w:val="clear" w:color="auto" w:fill="FFFFFF" w:themeFill="background1"/>
          </w:tcPr>
          <w:p w14:paraId="7139C0B8" w14:textId="7F23B977" w:rsidR="00F2160E" w:rsidRPr="00ED68DB" w:rsidRDefault="00F2160E" w:rsidP="00F2160E">
            <w:pPr>
              <w:rPr>
                <w:rFonts w:ascii="Arial" w:hAnsi="Arial" w:cs="Arial"/>
                <w:sz w:val="20"/>
                <w:szCs w:val="20"/>
              </w:rPr>
            </w:pPr>
            <w:r w:rsidRPr="00ED68DB">
              <w:rPr>
                <w:rFonts w:ascii="Arial" w:hAnsi="Arial" w:cs="Arial"/>
                <w:sz w:val="20"/>
                <w:szCs w:val="20"/>
              </w:rPr>
              <w:t xml:space="preserve">Et qui ne sont pas </w:t>
            </w:r>
            <w:r w:rsidRPr="00ED68DB">
              <w:rPr>
                <w:rFonts w:ascii="Arial" w:hAnsi="Arial" w:cs="Arial"/>
                <w:sz w:val="20"/>
                <w:szCs w:val="20"/>
              </w:rPr>
              <w:lastRenderedPageBreak/>
              <w:t>membres de famille</w:t>
            </w:r>
          </w:p>
        </w:tc>
        <w:tc>
          <w:tcPr>
            <w:tcW w:w="0" w:type="auto"/>
            <w:shd w:val="clear" w:color="auto" w:fill="FFFFFF" w:themeFill="background1"/>
          </w:tcPr>
          <w:p w14:paraId="4FA33DEA" w14:textId="7F49C731" w:rsidR="00F2160E" w:rsidRPr="00ED68DB" w:rsidRDefault="00F2160E" w:rsidP="00F2160E">
            <w:pPr>
              <w:rPr>
                <w:rFonts w:ascii="Arial" w:hAnsi="Arial" w:cs="Arial"/>
                <w:sz w:val="20"/>
                <w:szCs w:val="20"/>
              </w:rPr>
            </w:pPr>
            <w:r w:rsidRPr="00ED68DB">
              <w:rPr>
                <w:rFonts w:ascii="Arial" w:hAnsi="Arial" w:cs="Arial"/>
                <w:sz w:val="20"/>
                <w:szCs w:val="20"/>
              </w:rPr>
              <w:lastRenderedPageBreak/>
              <w:t>Titres de séjour de droit commun</w:t>
            </w:r>
          </w:p>
        </w:tc>
        <w:tc>
          <w:tcPr>
            <w:tcW w:w="0" w:type="auto"/>
            <w:shd w:val="clear" w:color="auto" w:fill="FFFFFF" w:themeFill="background1"/>
          </w:tcPr>
          <w:p w14:paraId="448B2993" w14:textId="105E928A" w:rsidR="00F2160E" w:rsidRPr="00ED68DB" w:rsidRDefault="00F2160E" w:rsidP="00F2160E">
            <w:pPr>
              <w:rPr>
                <w:rFonts w:ascii="Arial" w:hAnsi="Arial" w:cs="Arial"/>
                <w:sz w:val="20"/>
                <w:szCs w:val="20"/>
              </w:rPr>
            </w:pPr>
            <w:r w:rsidRPr="00ED68DB">
              <w:rPr>
                <w:rFonts w:ascii="Arial" w:hAnsi="Arial" w:cs="Arial"/>
                <w:sz w:val="20"/>
                <w:szCs w:val="20"/>
              </w:rPr>
              <w:t>Selon les cas</w:t>
            </w:r>
          </w:p>
        </w:tc>
        <w:tc>
          <w:tcPr>
            <w:tcW w:w="0" w:type="auto"/>
            <w:shd w:val="clear" w:color="auto" w:fill="FFFFFF" w:themeFill="background1"/>
          </w:tcPr>
          <w:p w14:paraId="29C6D800" w14:textId="500F5793" w:rsidR="00F2160E" w:rsidRPr="0022242E" w:rsidRDefault="00F2160E" w:rsidP="00F2160E">
            <w:pPr>
              <w:rPr>
                <w:rFonts w:ascii="Arial" w:hAnsi="Arial" w:cs="Arial"/>
                <w:sz w:val="20"/>
                <w:szCs w:val="20"/>
                <w:highlight w:val="yellow"/>
              </w:rPr>
            </w:pPr>
            <w:r w:rsidRPr="0022242E">
              <w:rPr>
                <w:rFonts w:ascii="Arial" w:hAnsi="Arial" w:cs="Arial"/>
                <w:sz w:val="20"/>
                <w:szCs w:val="20"/>
                <w:highlight w:val="yellow"/>
              </w:rPr>
              <w:t>Condition requise</w:t>
            </w:r>
          </w:p>
        </w:tc>
        <w:tc>
          <w:tcPr>
            <w:tcW w:w="0" w:type="auto"/>
            <w:gridSpan w:val="6"/>
            <w:shd w:val="clear" w:color="auto" w:fill="FFFFFF" w:themeFill="background1"/>
          </w:tcPr>
          <w:p w14:paraId="763E2AA7" w14:textId="77777777" w:rsidR="00F2160E" w:rsidRPr="0022242E" w:rsidRDefault="00F2160E" w:rsidP="00F2160E">
            <w:pPr>
              <w:rPr>
                <w:rFonts w:ascii="Arial" w:hAnsi="Arial" w:cs="Arial"/>
                <w:sz w:val="20"/>
                <w:szCs w:val="20"/>
                <w:highlight w:val="yellow"/>
              </w:rPr>
            </w:pPr>
            <w:r w:rsidRPr="0022242E">
              <w:rPr>
                <w:rFonts w:ascii="Arial" w:hAnsi="Arial" w:cs="Arial"/>
                <w:sz w:val="20"/>
                <w:szCs w:val="20"/>
                <w:highlight w:val="yellow"/>
              </w:rPr>
              <w:t>Selon le titre</w:t>
            </w:r>
          </w:p>
          <w:p w14:paraId="49F74BF1" w14:textId="77777777" w:rsidR="00F2160E" w:rsidRPr="0022242E" w:rsidRDefault="00F2160E" w:rsidP="00F2160E">
            <w:pPr>
              <w:rPr>
                <w:rFonts w:ascii="Arial" w:hAnsi="Arial" w:cs="Arial"/>
                <w:sz w:val="20"/>
                <w:szCs w:val="20"/>
                <w:highlight w:val="yellow"/>
              </w:rPr>
            </w:pPr>
            <w:r w:rsidRPr="0022242E">
              <w:rPr>
                <w:rFonts w:ascii="Arial" w:hAnsi="Arial" w:cs="Arial"/>
                <w:sz w:val="20"/>
                <w:szCs w:val="20"/>
                <w:highlight w:val="yellow"/>
              </w:rPr>
              <w:lastRenderedPageBreak/>
              <w:t>cf. le tableau sous @doc « Documentation / Nature des titres de séjour allocataire - conjoint et droits aux prestations et codifications Cristal »</w:t>
            </w:r>
          </w:p>
          <w:p w14:paraId="19BAA8E9" w14:textId="77777777" w:rsidR="00F2160E" w:rsidRPr="0022242E" w:rsidRDefault="00F2160E" w:rsidP="00F2160E">
            <w:pPr>
              <w:rPr>
                <w:rFonts w:ascii="Arial" w:hAnsi="Arial" w:cs="Arial"/>
                <w:sz w:val="20"/>
                <w:szCs w:val="20"/>
                <w:highlight w:val="yellow"/>
              </w:rPr>
            </w:pPr>
          </w:p>
        </w:tc>
      </w:tr>
    </w:tbl>
    <w:p w14:paraId="4F86B50A" w14:textId="5C68E6D1" w:rsidR="00443EA2" w:rsidRPr="006263E8" w:rsidRDefault="00443EA2">
      <w:pPr>
        <w:rPr>
          <w:sz w:val="20"/>
          <w:szCs w:val="20"/>
        </w:rPr>
      </w:pPr>
    </w:p>
    <w:sectPr w:rsidR="00443EA2" w:rsidRPr="006263E8" w:rsidSect="001009A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5983" w14:textId="77777777" w:rsidR="00317513" w:rsidRDefault="00317513" w:rsidP="001009A9">
      <w:pPr>
        <w:spacing w:after="0" w:line="240" w:lineRule="auto"/>
      </w:pPr>
      <w:r>
        <w:separator/>
      </w:r>
    </w:p>
  </w:endnote>
  <w:endnote w:type="continuationSeparator" w:id="0">
    <w:p w14:paraId="283117B0" w14:textId="77777777" w:rsidR="00317513" w:rsidRDefault="00317513" w:rsidP="0010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E0F2" w14:textId="77777777" w:rsidR="00317513" w:rsidRDefault="00317513" w:rsidP="001009A9">
      <w:pPr>
        <w:spacing w:after="0" w:line="240" w:lineRule="auto"/>
      </w:pPr>
      <w:r>
        <w:separator/>
      </w:r>
    </w:p>
  </w:footnote>
  <w:footnote w:type="continuationSeparator" w:id="0">
    <w:p w14:paraId="48B80EE0" w14:textId="77777777" w:rsidR="00317513" w:rsidRDefault="00317513" w:rsidP="001009A9">
      <w:pPr>
        <w:spacing w:after="0" w:line="240" w:lineRule="auto"/>
      </w:pPr>
      <w:r>
        <w:continuationSeparator/>
      </w:r>
    </w:p>
  </w:footnote>
  <w:footnote w:id="1">
    <w:p w14:paraId="1E894AA9" w14:textId="77777777" w:rsidR="00D9786E" w:rsidRPr="00A86771" w:rsidRDefault="00D9786E" w:rsidP="001009A9">
      <w:pPr>
        <w:pStyle w:val="FootnoteText"/>
        <w:rPr>
          <w:sz w:val="18"/>
          <w:szCs w:val="18"/>
        </w:rPr>
      </w:pPr>
      <w:r w:rsidRPr="00A86771">
        <w:rPr>
          <w:rStyle w:val="FootnoteReference"/>
          <w:sz w:val="18"/>
          <w:szCs w:val="18"/>
        </w:rPr>
        <w:footnoteRef/>
      </w:r>
      <w:r w:rsidRPr="00A86771">
        <w:rPr>
          <w:sz w:val="18"/>
          <w:szCs w:val="18"/>
        </w:rPr>
        <w:t xml:space="preserve"> En effet,</w:t>
      </w:r>
      <w:r>
        <w:rPr>
          <w:sz w:val="18"/>
          <w:szCs w:val="18"/>
        </w:rPr>
        <w:t xml:space="preserve"> une demande de correctif est en cours mais, à ce jour,</w:t>
      </w:r>
      <w:r w:rsidRPr="00A86771">
        <w:rPr>
          <w:sz w:val="18"/>
          <w:szCs w:val="18"/>
        </w:rPr>
        <w:t xml:space="preserve"> le système d’information n’accepte pas la nationalité « A » pour l’application des règlements européens.</w:t>
      </w:r>
    </w:p>
  </w:footnote>
  <w:footnote w:id="2">
    <w:p w14:paraId="26CBF78D" w14:textId="77777777" w:rsidR="00443EA2" w:rsidRPr="00ED68DB" w:rsidRDefault="00443EA2" w:rsidP="00443EA2">
      <w:pPr>
        <w:pStyle w:val="FootnoteText"/>
      </w:pPr>
      <w:r w:rsidRPr="00ED68DB">
        <w:rPr>
          <w:rStyle w:val="FootnoteReference"/>
        </w:rPr>
        <w:footnoteRef/>
      </w:r>
      <w:r w:rsidRPr="00ED68DB">
        <w:t xml:space="preserve"> </w:t>
      </w:r>
      <w:r w:rsidRPr="00ED68DB">
        <w:rPr>
          <w:sz w:val="18"/>
          <w:szCs w:val="18"/>
        </w:rPr>
        <w:t xml:space="preserve">Conformément au suivi législatif </w:t>
      </w:r>
      <w:proofErr w:type="spellStart"/>
      <w:r w:rsidRPr="00ED68DB">
        <w:rPr>
          <w:sz w:val="18"/>
          <w:szCs w:val="18"/>
        </w:rPr>
        <w:t>Cgod</w:t>
      </w:r>
      <w:proofErr w:type="spellEnd"/>
      <w:r w:rsidRPr="00ED68DB">
        <w:rPr>
          <w:sz w:val="18"/>
          <w:szCs w:val="18"/>
        </w:rPr>
        <w:t xml:space="preserve"> § 2242</w:t>
      </w:r>
    </w:p>
  </w:footnote>
  <w:footnote w:id="3">
    <w:p w14:paraId="75574EA2" w14:textId="366BF692" w:rsidR="00A25898" w:rsidRPr="00A25898" w:rsidRDefault="00A25898">
      <w:pPr>
        <w:pStyle w:val="FootnoteText"/>
        <w:rPr>
          <w:sz w:val="18"/>
          <w:szCs w:val="18"/>
        </w:rPr>
      </w:pPr>
      <w:r w:rsidRPr="00ED68DB">
        <w:rPr>
          <w:rStyle w:val="FootnoteReference"/>
        </w:rPr>
        <w:footnoteRef/>
      </w:r>
      <w:r w:rsidRPr="00ED68DB">
        <w:t xml:space="preserve"> </w:t>
      </w:r>
      <w:r w:rsidR="00385337">
        <w:t xml:space="preserve">Les différentes cartes de séjour « Accord de retrait » sont valables </w:t>
      </w:r>
      <w:r w:rsidRPr="00ED68DB">
        <w:rPr>
          <w:sz w:val="18"/>
          <w:szCs w:val="18"/>
        </w:rPr>
        <w:t>y compris à Mayotte (Décret du 19/11/2020, art. 33)</w:t>
      </w:r>
    </w:p>
  </w:footnote>
  <w:footnote w:id="4">
    <w:p w14:paraId="7713979E" w14:textId="421CE975" w:rsidR="008376F9" w:rsidRPr="008376F9" w:rsidRDefault="008376F9">
      <w:pPr>
        <w:pStyle w:val="FootnoteText"/>
        <w:rPr>
          <w:sz w:val="18"/>
          <w:szCs w:val="18"/>
        </w:rPr>
      </w:pPr>
      <w:r w:rsidRPr="008376F9">
        <w:rPr>
          <w:rStyle w:val="FootnoteReference"/>
          <w:sz w:val="18"/>
          <w:szCs w:val="18"/>
        </w:rPr>
        <w:footnoteRef/>
      </w:r>
      <w:r w:rsidRPr="008376F9">
        <w:rPr>
          <w:sz w:val="18"/>
          <w:szCs w:val="18"/>
        </w:rPr>
        <w:t xml:space="preserve"> Ne pas tenir compte si des signalements s’affichent</w:t>
      </w:r>
    </w:p>
  </w:footnote>
  <w:footnote w:id="5">
    <w:p w14:paraId="62AE8EA7" w14:textId="47D32E41" w:rsidR="00515FD8" w:rsidRPr="00ED68DB" w:rsidRDefault="00515FD8" w:rsidP="00A25898">
      <w:pPr>
        <w:spacing w:after="0"/>
        <w:rPr>
          <w:rFonts w:ascii="Arial" w:hAnsi="Arial" w:cs="Arial"/>
          <w:sz w:val="18"/>
          <w:szCs w:val="18"/>
        </w:rPr>
      </w:pPr>
      <w:r w:rsidRPr="00ED68DB">
        <w:rPr>
          <w:rStyle w:val="FootnoteReference"/>
        </w:rPr>
        <w:footnoteRef/>
      </w:r>
      <w:r w:rsidRPr="00ED68DB">
        <w:t xml:space="preserve"> </w:t>
      </w:r>
      <w:r w:rsidRPr="00ED68DB">
        <w:rPr>
          <w:sz w:val="18"/>
          <w:szCs w:val="18"/>
        </w:rPr>
        <w:t>Nb : En principe, ce titre concerne des travailleurs frontaliers qui travaille</w:t>
      </w:r>
      <w:r w:rsidR="00310C36" w:rsidRPr="00ED68DB">
        <w:rPr>
          <w:sz w:val="18"/>
          <w:szCs w:val="18"/>
        </w:rPr>
        <w:t>nt</w:t>
      </w:r>
      <w:r w:rsidRPr="00ED68DB">
        <w:rPr>
          <w:sz w:val="18"/>
          <w:szCs w:val="18"/>
        </w:rPr>
        <w:t xml:space="preserve"> mais ne résident pas en France, avec poursuite de l’application des règlements européens. Aussi, en présence d’une demande de prestations au titre de la législation française</w:t>
      </w:r>
      <w:r w:rsidR="00310C36" w:rsidRPr="00ED68DB">
        <w:rPr>
          <w:sz w:val="18"/>
          <w:szCs w:val="18"/>
        </w:rPr>
        <w:t xml:space="preserve"> avec ce document de séjour</w:t>
      </w:r>
      <w:r w:rsidRPr="00ED68DB">
        <w:rPr>
          <w:sz w:val="18"/>
          <w:szCs w:val="18"/>
        </w:rPr>
        <w:t>, une vérification attentive de la condition de résidence en France est requise.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40"/>
    <w:multiLevelType w:val="hybridMultilevel"/>
    <w:tmpl w:val="EA401754"/>
    <w:lvl w:ilvl="0" w:tplc="1B5E43C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655277"/>
    <w:multiLevelType w:val="hybridMultilevel"/>
    <w:tmpl w:val="ABBA8472"/>
    <w:lvl w:ilvl="0" w:tplc="D08C0254">
      <w:start w:val="6"/>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E777DE4"/>
    <w:multiLevelType w:val="hybridMultilevel"/>
    <w:tmpl w:val="891EDCF6"/>
    <w:lvl w:ilvl="0" w:tplc="040C0001">
      <w:start w:val="1"/>
      <w:numFmt w:val="bullet"/>
      <w:lvlText w:val=""/>
      <w:lvlJc w:val="left"/>
      <w:pPr>
        <w:ind w:left="723" w:hanging="360"/>
      </w:pPr>
      <w:rPr>
        <w:rFonts w:ascii="Symbol" w:hAnsi="Symbol" w:hint="default"/>
      </w:rPr>
    </w:lvl>
    <w:lvl w:ilvl="1" w:tplc="040C0003">
      <w:start w:val="1"/>
      <w:numFmt w:val="bullet"/>
      <w:lvlText w:val="o"/>
      <w:lvlJc w:val="left"/>
      <w:pPr>
        <w:ind w:left="1443" w:hanging="360"/>
      </w:pPr>
      <w:rPr>
        <w:rFonts w:ascii="Courier New" w:hAnsi="Courier New" w:cs="Courier New" w:hint="default"/>
      </w:rPr>
    </w:lvl>
    <w:lvl w:ilvl="2" w:tplc="040C0005">
      <w:start w:val="1"/>
      <w:numFmt w:val="bullet"/>
      <w:lvlText w:val=""/>
      <w:lvlJc w:val="left"/>
      <w:pPr>
        <w:ind w:left="2163" w:hanging="360"/>
      </w:pPr>
      <w:rPr>
        <w:rFonts w:ascii="Wingdings" w:hAnsi="Wingdings" w:hint="default"/>
      </w:rPr>
    </w:lvl>
    <w:lvl w:ilvl="3" w:tplc="4FEEB98C">
      <w:numFmt w:val="bullet"/>
      <w:lvlText w:val="•"/>
      <w:lvlJc w:val="left"/>
      <w:pPr>
        <w:ind w:left="3228" w:hanging="705"/>
      </w:pPr>
      <w:rPr>
        <w:rFonts w:ascii="Arial" w:eastAsiaTheme="minorHAnsi" w:hAnsi="Arial" w:cs="Aria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3" w15:restartNumberingAfterBreak="0">
    <w:nsid w:val="56606BBF"/>
    <w:multiLevelType w:val="hybridMultilevel"/>
    <w:tmpl w:val="B2E0CF5A"/>
    <w:lvl w:ilvl="0" w:tplc="0BA4E1EE">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8F97923"/>
    <w:multiLevelType w:val="hybridMultilevel"/>
    <w:tmpl w:val="0DBC3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1883114">
    <w:abstractNumId w:val="2"/>
  </w:num>
  <w:num w:numId="2" w16cid:durableId="1864514195">
    <w:abstractNumId w:val="3"/>
  </w:num>
  <w:num w:numId="3" w16cid:durableId="367873660">
    <w:abstractNumId w:val="0"/>
  </w:num>
  <w:num w:numId="4" w16cid:durableId="940257752">
    <w:abstractNumId w:val="1"/>
  </w:num>
  <w:num w:numId="5" w16cid:durableId="1375693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1D"/>
    <w:rsid w:val="000A021D"/>
    <w:rsid w:val="000F0930"/>
    <w:rsid w:val="001009A9"/>
    <w:rsid w:val="001428BD"/>
    <w:rsid w:val="0022242E"/>
    <w:rsid w:val="00310C36"/>
    <w:rsid w:val="00317513"/>
    <w:rsid w:val="00372BC6"/>
    <w:rsid w:val="00385337"/>
    <w:rsid w:val="0040017E"/>
    <w:rsid w:val="00443EA2"/>
    <w:rsid w:val="00515FD8"/>
    <w:rsid w:val="0060072F"/>
    <w:rsid w:val="006263E8"/>
    <w:rsid w:val="00787A3C"/>
    <w:rsid w:val="008376F9"/>
    <w:rsid w:val="0091419A"/>
    <w:rsid w:val="00976A85"/>
    <w:rsid w:val="009E2AA3"/>
    <w:rsid w:val="00A25898"/>
    <w:rsid w:val="00C27BFC"/>
    <w:rsid w:val="00C82569"/>
    <w:rsid w:val="00C90361"/>
    <w:rsid w:val="00CB4EB4"/>
    <w:rsid w:val="00CC0ABB"/>
    <w:rsid w:val="00D9786E"/>
    <w:rsid w:val="00E852E3"/>
    <w:rsid w:val="00ED68DB"/>
    <w:rsid w:val="00F2160E"/>
    <w:rsid w:val="00FA696F"/>
    <w:rsid w:val="00FF2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F2F8"/>
  <w15:chartTrackingRefBased/>
  <w15:docId w15:val="{30E33DA8-5329-4220-8F3D-86204773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0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9A9"/>
    <w:rPr>
      <w:sz w:val="20"/>
      <w:szCs w:val="20"/>
    </w:rPr>
  </w:style>
  <w:style w:type="character" w:styleId="FootnoteReference">
    <w:name w:val="footnote reference"/>
    <w:basedOn w:val="DefaultParagraphFont"/>
    <w:uiPriority w:val="99"/>
    <w:semiHidden/>
    <w:unhideWhenUsed/>
    <w:rsid w:val="001009A9"/>
    <w:rPr>
      <w:vertAlign w:val="superscript"/>
    </w:rPr>
  </w:style>
  <w:style w:type="table" w:styleId="TableGrid">
    <w:name w:val="Table Grid"/>
    <w:basedOn w:val="TableNormal"/>
    <w:uiPriority w:val="59"/>
    <w:rsid w:val="0010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9A9"/>
    <w:pPr>
      <w:ind w:left="720"/>
      <w:contextualSpacing/>
    </w:pPr>
  </w:style>
  <w:style w:type="paragraph" w:styleId="BalloonText">
    <w:name w:val="Balloon Text"/>
    <w:basedOn w:val="Normal"/>
    <w:link w:val="BalloonTextChar"/>
    <w:uiPriority w:val="99"/>
    <w:semiHidden/>
    <w:unhideWhenUsed/>
    <w:rsid w:val="00FA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40F0-2C72-4711-B633-45BD2C1D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1025</Words>
  <Characters>5639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dc:creator>
  <cp:keywords/>
  <dc:description/>
  <cp:lastModifiedBy>Antoine Math</cp:lastModifiedBy>
  <cp:revision>2</cp:revision>
  <dcterms:created xsi:type="dcterms:W3CDTF">2022-12-11T17:24:00Z</dcterms:created>
  <dcterms:modified xsi:type="dcterms:W3CDTF">2022-12-11T17:24:00Z</dcterms:modified>
</cp:coreProperties>
</file>