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36" w:rsidRDefault="00011F36" w:rsidP="00011F36">
      <w:pPr>
        <w:shd w:val="clear" w:color="auto" w:fill="FFFFFF"/>
        <w:spacing w:line="615" w:lineRule="atLeast"/>
        <w:textAlignment w:val="baseline"/>
        <w:outlineLvl w:val="0"/>
        <w:rPr>
          <w:rFonts w:ascii="Arial" w:eastAsia="Times New Roman" w:hAnsi="Arial" w:cs="Arial"/>
          <w:b/>
          <w:bCs/>
          <w:color w:val="EE1C25"/>
          <w:kern w:val="36"/>
          <w:sz w:val="33"/>
          <w:lang w:eastAsia="fr-FR"/>
        </w:rPr>
      </w:pPr>
      <w:bookmarkStart w:id="0" w:name="_GoBack"/>
      <w:bookmarkEnd w:id="0"/>
      <w:r>
        <w:rPr>
          <w:rFonts w:ascii="Arial" w:eastAsia="Times New Roman" w:hAnsi="Arial" w:cs="Arial"/>
          <w:b/>
          <w:bCs/>
          <w:color w:val="EE1C25"/>
          <w:kern w:val="36"/>
          <w:sz w:val="33"/>
          <w:lang w:eastAsia="fr-FR"/>
        </w:rPr>
        <w:t>Le Républicain lorrain</w:t>
      </w:r>
    </w:p>
    <w:p w:rsidR="00011F36" w:rsidRDefault="00011F36" w:rsidP="00011F36">
      <w:pPr>
        <w:shd w:val="clear" w:color="auto" w:fill="FFFFFF"/>
        <w:spacing w:line="615" w:lineRule="atLeast"/>
        <w:textAlignment w:val="baseline"/>
        <w:outlineLvl w:val="0"/>
        <w:rPr>
          <w:rFonts w:ascii="Arial" w:hAnsi="Arial" w:cs="Arial"/>
          <w:color w:val="999999"/>
          <w:sz w:val="30"/>
          <w:szCs w:val="30"/>
          <w:shd w:val="clear" w:color="auto" w:fill="FFFFFF"/>
        </w:rPr>
      </w:pPr>
      <w:r>
        <w:rPr>
          <w:rFonts w:ascii="Arial" w:hAnsi="Arial" w:cs="Arial"/>
          <w:color w:val="999999"/>
          <w:sz w:val="30"/>
          <w:szCs w:val="30"/>
          <w:shd w:val="clear" w:color="auto" w:fill="FFFFFF"/>
        </w:rPr>
        <w:t xml:space="preserve">30/12/2015 </w:t>
      </w:r>
    </w:p>
    <w:p w:rsidR="00011F36" w:rsidRDefault="00011F36" w:rsidP="00011F36">
      <w:pPr>
        <w:shd w:val="clear" w:color="auto" w:fill="FFFFFF"/>
        <w:spacing w:line="615" w:lineRule="atLeast"/>
        <w:textAlignment w:val="baseline"/>
        <w:outlineLvl w:val="0"/>
        <w:rPr>
          <w:rFonts w:ascii="Arial" w:eastAsia="Times New Roman" w:hAnsi="Arial" w:cs="Arial"/>
          <w:b/>
          <w:bCs/>
          <w:color w:val="212121"/>
          <w:kern w:val="36"/>
          <w:sz w:val="54"/>
          <w:szCs w:val="54"/>
          <w:lang w:eastAsia="fr-FR"/>
        </w:rPr>
      </w:pPr>
    </w:p>
    <w:p w:rsidR="00011F36" w:rsidRPr="00011F36" w:rsidRDefault="00011F36" w:rsidP="00011F36">
      <w:pPr>
        <w:shd w:val="clear" w:color="auto" w:fill="FFFFFF"/>
        <w:spacing w:line="615" w:lineRule="atLeast"/>
        <w:textAlignment w:val="baseline"/>
        <w:outlineLvl w:val="0"/>
        <w:rPr>
          <w:rFonts w:ascii="Arial" w:eastAsia="Times New Roman" w:hAnsi="Arial" w:cs="Arial"/>
          <w:b/>
          <w:bCs/>
          <w:color w:val="212121"/>
          <w:kern w:val="36"/>
          <w:sz w:val="54"/>
          <w:szCs w:val="54"/>
          <w:lang w:eastAsia="fr-FR"/>
        </w:rPr>
      </w:pPr>
      <w:r w:rsidRPr="00011F36">
        <w:rPr>
          <w:rFonts w:ascii="Arial" w:eastAsia="Times New Roman" w:hAnsi="Arial" w:cs="Arial"/>
          <w:b/>
          <w:bCs/>
          <w:color w:val="212121"/>
          <w:kern w:val="36"/>
          <w:sz w:val="54"/>
          <w:szCs w:val="54"/>
          <w:lang w:eastAsia="fr-FR"/>
        </w:rPr>
        <w:t>Hébergement des réfugiés : Metz retoquée</w:t>
      </w:r>
    </w:p>
    <w:p w:rsidR="00011F36" w:rsidRPr="00011F36" w:rsidRDefault="00011F36" w:rsidP="00011F36">
      <w:pPr>
        <w:shd w:val="clear" w:color="auto" w:fill="FFFFFF"/>
        <w:spacing w:before="100" w:beforeAutospacing="1" w:after="100" w:afterAutospacing="1" w:line="329" w:lineRule="atLeast"/>
        <w:jc w:val="both"/>
        <w:textAlignment w:val="baseline"/>
        <w:outlineLvl w:val="1"/>
        <w:rPr>
          <w:rFonts w:ascii="Arial" w:eastAsia="Times New Roman" w:hAnsi="Arial" w:cs="Arial"/>
          <w:b/>
          <w:bCs/>
          <w:color w:val="212121"/>
          <w:sz w:val="33"/>
          <w:szCs w:val="33"/>
          <w:lang w:eastAsia="fr-FR"/>
        </w:rPr>
      </w:pPr>
      <w:r w:rsidRPr="00011F36">
        <w:rPr>
          <w:rFonts w:ascii="Arial" w:eastAsia="Times New Roman" w:hAnsi="Arial" w:cs="Arial"/>
          <w:b/>
          <w:bCs/>
          <w:color w:val="212121"/>
          <w:sz w:val="33"/>
          <w:szCs w:val="33"/>
          <w:lang w:eastAsia="fr-FR"/>
        </w:rPr>
        <w:t>Le Collectif mosellan de lutte contre la misère a obtenu l’annulation des décisions de la Ville refusant d’héberger en urgence des étrangers, en 2013.</w:t>
      </w:r>
    </w:p>
    <w:p w:rsidR="00011F36" w:rsidRPr="00011F36" w:rsidRDefault="00011F36" w:rsidP="00011F36">
      <w:pPr>
        <w:shd w:val="clear" w:color="auto" w:fill="FFFFFF"/>
        <w:spacing w:line="411" w:lineRule="atLeast"/>
        <w:textAlignment w:val="baseline"/>
        <w:rPr>
          <w:rFonts w:ascii="Arial" w:eastAsia="Times New Roman" w:hAnsi="Arial" w:cs="Arial"/>
          <w:color w:val="212121"/>
          <w:sz w:val="30"/>
          <w:szCs w:val="30"/>
          <w:lang w:eastAsia="fr-FR"/>
        </w:rPr>
      </w:pPr>
      <w:r w:rsidRPr="00011F36">
        <w:rPr>
          <w:rFonts w:ascii="Arial" w:eastAsia="Times New Roman" w:hAnsi="Arial" w:cs="Arial"/>
          <w:color w:val="999999"/>
          <w:sz w:val="30"/>
          <w:lang w:eastAsia="fr-FR"/>
        </w:rPr>
        <w:t>30/12/2015 à 09:00, actualisé à 09:05</w:t>
      </w:r>
    </w:p>
    <w:p w:rsidR="00011F36" w:rsidRPr="00011F36" w:rsidRDefault="00011F36" w:rsidP="00011F36">
      <w:pPr>
        <w:shd w:val="clear" w:color="auto" w:fill="FFFFFF"/>
        <w:spacing w:before="206" w:after="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t>Au terme de plusieurs mois de bataille juridique, la Commission centrale d’aide sociale, qui dépend du ministère de la Santé, a annulé des décisions prises par Dominique Gros. En 2013, la Ville avait refusé de proposer un hébergement d’urgence à plusieurs demandeurs d’asile. Motif : ces demandes, formulées par des étrangers, relèvent de la compétence exclusive de l’État et donc, de la Préfecture.</w:t>
      </w:r>
    </w:p>
    <w:p w:rsidR="00011F36" w:rsidRPr="00011F36" w:rsidRDefault="00011F36" w:rsidP="00011F36">
      <w:pPr>
        <w:shd w:val="clear" w:color="auto" w:fill="FFFFFF"/>
        <w:spacing w:before="206" w:after="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t xml:space="preserve">Depuis des mois, le Collectif mosellan de lutte contre la misère ne l’entend pas de cette oreille et met en avant un texte, l’article L 511-2 du Code de l’action sociale et des familles. Celui-ci prévoit que " toute personne indigente âgée de plus de seize ans doit recevoir de la commune dans </w:t>
      </w:r>
      <w:proofErr w:type="gramStart"/>
      <w:r w:rsidRPr="00011F36">
        <w:rPr>
          <w:rFonts w:ascii="Arial" w:eastAsia="Times New Roman" w:hAnsi="Arial" w:cs="Arial"/>
          <w:color w:val="212121"/>
          <w:sz w:val="31"/>
          <w:szCs w:val="31"/>
          <w:lang w:eastAsia="fr-FR"/>
        </w:rPr>
        <w:t>laquelle</w:t>
      </w:r>
      <w:proofErr w:type="gramEnd"/>
      <w:r w:rsidRPr="00011F36">
        <w:rPr>
          <w:rFonts w:ascii="Arial" w:eastAsia="Times New Roman" w:hAnsi="Arial" w:cs="Arial"/>
          <w:color w:val="212121"/>
          <w:sz w:val="31"/>
          <w:szCs w:val="31"/>
          <w:lang w:eastAsia="fr-FR"/>
        </w:rPr>
        <w:t xml:space="preserve"> elle se trouve un abri […] ". Le texte, hérité du droit local, a été repris par la législation nationale, dans une loi de 2002.</w:t>
      </w:r>
    </w:p>
    <w:p w:rsidR="00011F36" w:rsidRPr="00011F36" w:rsidRDefault="00011F36" w:rsidP="00011F36">
      <w:pPr>
        <w:shd w:val="clear" w:color="auto" w:fill="FFFFFF"/>
        <w:spacing w:before="206" w:after="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t xml:space="preserve">Pour Denis </w:t>
      </w:r>
      <w:proofErr w:type="spellStart"/>
      <w:r w:rsidRPr="00011F36">
        <w:rPr>
          <w:rFonts w:ascii="Arial" w:eastAsia="Times New Roman" w:hAnsi="Arial" w:cs="Arial"/>
          <w:color w:val="212121"/>
          <w:sz w:val="31"/>
          <w:szCs w:val="31"/>
          <w:lang w:eastAsia="fr-FR"/>
        </w:rPr>
        <w:t>Maciazek</w:t>
      </w:r>
      <w:proofErr w:type="spellEnd"/>
      <w:r w:rsidRPr="00011F36">
        <w:rPr>
          <w:rFonts w:ascii="Arial" w:eastAsia="Times New Roman" w:hAnsi="Arial" w:cs="Arial"/>
          <w:color w:val="212121"/>
          <w:sz w:val="31"/>
          <w:szCs w:val="31"/>
          <w:lang w:eastAsia="fr-FR"/>
        </w:rPr>
        <w:t>, fondateur du Collectif, cette décision de la Commission est limpide. « C’est une première en France qui fera jurisprudence ! Elle reconnaît l’application de ce texte à toute personne, quels que soient son statut et sa nationalité. Et impose donc aux communes de trouver un logement aux personnes dans le besoin qui lui en font la demande. »</w:t>
      </w:r>
    </w:p>
    <w:p w:rsidR="00011F36" w:rsidRPr="00011F36" w:rsidRDefault="00011F36" w:rsidP="00011F36">
      <w:pPr>
        <w:shd w:val="clear" w:color="auto" w:fill="FFFFFF"/>
        <w:spacing w:before="206" w:after="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t xml:space="preserve">Du côté de la Ville, « cette décision ne pose pas de problème », assure Raphaël Pitti, conseiller délégué à l’urgence sociale. « Les réfugiés, dès lors qu’ils en font la demande, doivent être logés par l’État. La mairie entend bien aider, mais nous avons eu porte close à la préfecture sous prétexte </w:t>
      </w:r>
      <w:proofErr w:type="gramStart"/>
      <w:r w:rsidRPr="00011F36">
        <w:rPr>
          <w:rFonts w:ascii="Arial" w:eastAsia="Times New Roman" w:hAnsi="Arial" w:cs="Arial"/>
          <w:color w:val="212121"/>
          <w:sz w:val="31"/>
          <w:szCs w:val="31"/>
          <w:lang w:eastAsia="fr-FR"/>
        </w:rPr>
        <w:t>qu’un</w:t>
      </w:r>
      <w:proofErr w:type="gramEnd"/>
      <w:r w:rsidRPr="00011F36">
        <w:rPr>
          <w:rFonts w:ascii="Arial" w:eastAsia="Times New Roman" w:hAnsi="Arial" w:cs="Arial"/>
          <w:color w:val="212121"/>
          <w:sz w:val="31"/>
          <w:szCs w:val="31"/>
          <w:lang w:eastAsia="fr-FR"/>
        </w:rPr>
        <w:t xml:space="preserve"> appel d’air serait inacceptable. »</w:t>
      </w:r>
    </w:p>
    <w:p w:rsidR="00011F36" w:rsidRPr="00011F36" w:rsidRDefault="00011F36" w:rsidP="00011F36">
      <w:pPr>
        <w:shd w:val="clear" w:color="auto" w:fill="FFFFFF"/>
        <w:spacing w:before="206" w:after="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lastRenderedPageBreak/>
        <w:t xml:space="preserve">Petite subtilité cependant : la Commission décide d’annuler les décisions de la Ville mais dans son argumentaire, elle reconnaît que le maire " ne pouvait, comme il l’a fait, opposer à la demande un refus pur et simple […] et qu’il devait à tout le moins transmettre ces demandes au préfet ». Pas très clair. La Ville est-elle retoquée pour ne pas avoir hébergé ou pour ne pas avoir transmis ? « La Commission reconnaît l’application de ce texte, elle a tranché sur le fond. C’est ce pour quoi nous nous sommes battus depuis longtemps », assure Denis </w:t>
      </w:r>
      <w:proofErr w:type="spellStart"/>
      <w:r w:rsidRPr="00011F36">
        <w:rPr>
          <w:rFonts w:ascii="Arial" w:eastAsia="Times New Roman" w:hAnsi="Arial" w:cs="Arial"/>
          <w:color w:val="212121"/>
          <w:sz w:val="31"/>
          <w:szCs w:val="31"/>
          <w:lang w:eastAsia="fr-FR"/>
        </w:rPr>
        <w:t>Maciazek</w:t>
      </w:r>
      <w:proofErr w:type="spellEnd"/>
      <w:r w:rsidRPr="00011F36">
        <w:rPr>
          <w:rFonts w:ascii="Arial" w:eastAsia="Times New Roman" w:hAnsi="Arial" w:cs="Arial"/>
          <w:color w:val="212121"/>
          <w:sz w:val="31"/>
          <w:szCs w:val="31"/>
          <w:lang w:eastAsia="fr-FR"/>
        </w:rPr>
        <w:t>.</w:t>
      </w:r>
    </w:p>
    <w:p w:rsidR="00011F36" w:rsidRPr="00011F36" w:rsidRDefault="00011F36" w:rsidP="00011F36">
      <w:pPr>
        <w:shd w:val="clear" w:color="auto" w:fill="FFFFFF"/>
        <w:spacing w:before="206" w:after="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t>« Il est évident que la préfecture était informée », soutient Raphaël Pitti. « Si cette décision reconnaît la compétence des communes, je serais heureux que l’on n’ait pas à subir les décisions de l’État. La Ville s’est portée volontaire pour accueillir 250 réfugiés Syriens. Les Messins ne comprennent pas pourquoi ils ne sont toujours pas là. Nous, nous sommes prêts. Il y a un double langage. La Ville peut prendre la relève », soutient l’élu qui reconnaît qu’un pourvoi devant le Conseil d’État pourrait être envisageable pour « éclaircir les choses ».</w:t>
      </w:r>
    </w:p>
    <w:p w:rsidR="00011F36" w:rsidRPr="00011F36" w:rsidRDefault="00011F36" w:rsidP="00011F36">
      <w:pPr>
        <w:shd w:val="clear" w:color="auto" w:fill="FFFFFF"/>
        <w:spacing w:before="206" w:line="370" w:lineRule="atLeast"/>
        <w:jc w:val="both"/>
        <w:textAlignment w:val="baseline"/>
        <w:rPr>
          <w:rFonts w:ascii="Arial" w:eastAsia="Times New Roman" w:hAnsi="Arial" w:cs="Arial"/>
          <w:color w:val="212121"/>
          <w:sz w:val="31"/>
          <w:szCs w:val="31"/>
          <w:lang w:eastAsia="fr-FR"/>
        </w:rPr>
      </w:pPr>
      <w:r w:rsidRPr="00011F36">
        <w:rPr>
          <w:rFonts w:ascii="Arial" w:eastAsia="Times New Roman" w:hAnsi="Arial" w:cs="Arial"/>
          <w:color w:val="212121"/>
          <w:sz w:val="31"/>
          <w:szCs w:val="31"/>
          <w:lang w:eastAsia="fr-FR"/>
        </w:rPr>
        <w:t>En attendant, le Collectif mosellan entend bien faire valoir cette décision très prochainement, pour d’autres demandeurs.</w:t>
      </w:r>
    </w:p>
    <w:p w:rsidR="00DE51EA" w:rsidRDefault="00DE51EA"/>
    <w:sectPr w:rsidR="00DE51EA" w:rsidSect="00011F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36"/>
    <w:rsid w:val="00011F36"/>
    <w:rsid w:val="000123F6"/>
    <w:rsid w:val="00070962"/>
    <w:rsid w:val="00093DC9"/>
    <w:rsid w:val="0024614F"/>
    <w:rsid w:val="002A3F24"/>
    <w:rsid w:val="002B6545"/>
    <w:rsid w:val="003237AF"/>
    <w:rsid w:val="003B4421"/>
    <w:rsid w:val="004E3CDF"/>
    <w:rsid w:val="00540194"/>
    <w:rsid w:val="00552435"/>
    <w:rsid w:val="005545E7"/>
    <w:rsid w:val="00560B45"/>
    <w:rsid w:val="00612B90"/>
    <w:rsid w:val="0063698A"/>
    <w:rsid w:val="00667CEC"/>
    <w:rsid w:val="00676B9D"/>
    <w:rsid w:val="006F3835"/>
    <w:rsid w:val="0077055C"/>
    <w:rsid w:val="007F4183"/>
    <w:rsid w:val="008040FE"/>
    <w:rsid w:val="00847F73"/>
    <w:rsid w:val="00875609"/>
    <w:rsid w:val="00877828"/>
    <w:rsid w:val="009503F1"/>
    <w:rsid w:val="00974413"/>
    <w:rsid w:val="00B41A71"/>
    <w:rsid w:val="00BB6DE2"/>
    <w:rsid w:val="00C60055"/>
    <w:rsid w:val="00DC7F8F"/>
    <w:rsid w:val="00DE51EA"/>
    <w:rsid w:val="00DF3127"/>
    <w:rsid w:val="00E60D31"/>
    <w:rsid w:val="00EB48D7"/>
    <w:rsid w:val="00F114CA"/>
    <w:rsid w:val="00FE78DA"/>
    <w:rsid w:val="00FF1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EA"/>
  </w:style>
  <w:style w:type="paragraph" w:styleId="Titre1">
    <w:name w:val="heading 1"/>
    <w:basedOn w:val="Normal"/>
    <w:link w:val="Titre1Car"/>
    <w:uiPriority w:val="9"/>
    <w:qFormat/>
    <w:rsid w:val="00011F3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11F3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F3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11F36"/>
    <w:rPr>
      <w:rFonts w:ascii="Times New Roman" w:eastAsia="Times New Roman" w:hAnsi="Times New Roman" w:cs="Times New Roman"/>
      <w:b/>
      <w:bCs/>
      <w:sz w:val="36"/>
      <w:szCs w:val="36"/>
      <w:lang w:eastAsia="fr-FR"/>
    </w:rPr>
  </w:style>
  <w:style w:type="character" w:customStyle="1" w:styleId="surtitre">
    <w:name w:val="surtitre"/>
    <w:basedOn w:val="Policepardfaut"/>
    <w:rsid w:val="00011F36"/>
  </w:style>
  <w:style w:type="character" w:customStyle="1" w:styleId="publish">
    <w:name w:val="publish"/>
    <w:basedOn w:val="Policepardfaut"/>
    <w:rsid w:val="00011F36"/>
  </w:style>
  <w:style w:type="character" w:customStyle="1" w:styleId="viewcount-info-increment">
    <w:name w:val="viewcount-info-increment"/>
    <w:basedOn w:val="Policepardfaut"/>
    <w:rsid w:val="00011F36"/>
  </w:style>
  <w:style w:type="paragraph" w:styleId="z-Hautduformulaire">
    <w:name w:val="HTML Top of Form"/>
    <w:basedOn w:val="Normal"/>
    <w:next w:val="Normal"/>
    <w:link w:val="z-HautduformulaireCar"/>
    <w:hidden/>
    <w:uiPriority w:val="99"/>
    <w:semiHidden/>
    <w:unhideWhenUsed/>
    <w:rsid w:val="00011F36"/>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11F3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11F36"/>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11F36"/>
    <w:rPr>
      <w:rFonts w:ascii="Arial" w:eastAsia="Times New Roman" w:hAnsi="Arial" w:cs="Arial"/>
      <w:vanish/>
      <w:sz w:val="16"/>
      <w:szCs w:val="16"/>
      <w:lang w:eastAsia="fr-FR"/>
    </w:rPr>
  </w:style>
  <w:style w:type="character" w:customStyle="1" w:styleId="Lgende1">
    <w:name w:val="Légende1"/>
    <w:basedOn w:val="Policepardfaut"/>
    <w:rsid w:val="00011F36"/>
  </w:style>
  <w:style w:type="paragraph" w:styleId="NormalWeb">
    <w:name w:val="Normal (Web)"/>
    <w:basedOn w:val="Normal"/>
    <w:uiPriority w:val="99"/>
    <w:semiHidden/>
    <w:unhideWhenUsed/>
    <w:rsid w:val="00011F36"/>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1F36"/>
    <w:rPr>
      <w:rFonts w:ascii="Tahoma" w:hAnsi="Tahoma" w:cs="Tahoma"/>
      <w:sz w:val="16"/>
      <w:szCs w:val="16"/>
    </w:rPr>
  </w:style>
  <w:style w:type="character" w:customStyle="1" w:styleId="TextedebullesCar">
    <w:name w:val="Texte de bulles Car"/>
    <w:basedOn w:val="Policepardfaut"/>
    <w:link w:val="Textedebulles"/>
    <w:uiPriority w:val="99"/>
    <w:semiHidden/>
    <w:rsid w:val="00011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EA"/>
  </w:style>
  <w:style w:type="paragraph" w:styleId="Titre1">
    <w:name w:val="heading 1"/>
    <w:basedOn w:val="Normal"/>
    <w:link w:val="Titre1Car"/>
    <w:uiPriority w:val="9"/>
    <w:qFormat/>
    <w:rsid w:val="00011F3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11F3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F3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11F36"/>
    <w:rPr>
      <w:rFonts w:ascii="Times New Roman" w:eastAsia="Times New Roman" w:hAnsi="Times New Roman" w:cs="Times New Roman"/>
      <w:b/>
      <w:bCs/>
      <w:sz w:val="36"/>
      <w:szCs w:val="36"/>
      <w:lang w:eastAsia="fr-FR"/>
    </w:rPr>
  </w:style>
  <w:style w:type="character" w:customStyle="1" w:styleId="surtitre">
    <w:name w:val="surtitre"/>
    <w:basedOn w:val="Policepardfaut"/>
    <w:rsid w:val="00011F36"/>
  </w:style>
  <w:style w:type="character" w:customStyle="1" w:styleId="publish">
    <w:name w:val="publish"/>
    <w:basedOn w:val="Policepardfaut"/>
    <w:rsid w:val="00011F36"/>
  </w:style>
  <w:style w:type="character" w:customStyle="1" w:styleId="viewcount-info-increment">
    <w:name w:val="viewcount-info-increment"/>
    <w:basedOn w:val="Policepardfaut"/>
    <w:rsid w:val="00011F36"/>
  </w:style>
  <w:style w:type="paragraph" w:styleId="z-Hautduformulaire">
    <w:name w:val="HTML Top of Form"/>
    <w:basedOn w:val="Normal"/>
    <w:next w:val="Normal"/>
    <w:link w:val="z-HautduformulaireCar"/>
    <w:hidden/>
    <w:uiPriority w:val="99"/>
    <w:semiHidden/>
    <w:unhideWhenUsed/>
    <w:rsid w:val="00011F36"/>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11F3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11F36"/>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11F36"/>
    <w:rPr>
      <w:rFonts w:ascii="Arial" w:eastAsia="Times New Roman" w:hAnsi="Arial" w:cs="Arial"/>
      <w:vanish/>
      <w:sz w:val="16"/>
      <w:szCs w:val="16"/>
      <w:lang w:eastAsia="fr-FR"/>
    </w:rPr>
  </w:style>
  <w:style w:type="character" w:customStyle="1" w:styleId="Lgende1">
    <w:name w:val="Légende1"/>
    <w:basedOn w:val="Policepardfaut"/>
    <w:rsid w:val="00011F36"/>
  </w:style>
  <w:style w:type="paragraph" w:styleId="NormalWeb">
    <w:name w:val="Normal (Web)"/>
    <w:basedOn w:val="Normal"/>
    <w:uiPriority w:val="99"/>
    <w:semiHidden/>
    <w:unhideWhenUsed/>
    <w:rsid w:val="00011F36"/>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1F36"/>
    <w:rPr>
      <w:rFonts w:ascii="Tahoma" w:hAnsi="Tahoma" w:cs="Tahoma"/>
      <w:sz w:val="16"/>
      <w:szCs w:val="16"/>
    </w:rPr>
  </w:style>
  <w:style w:type="character" w:customStyle="1" w:styleId="TextedebullesCar">
    <w:name w:val="Texte de bulles Car"/>
    <w:basedOn w:val="Policepardfaut"/>
    <w:link w:val="Textedebulles"/>
    <w:uiPriority w:val="99"/>
    <w:semiHidden/>
    <w:rsid w:val="00011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19">
      <w:bodyDiv w:val="1"/>
      <w:marLeft w:val="0"/>
      <w:marRight w:val="0"/>
      <w:marTop w:val="0"/>
      <w:marBottom w:val="0"/>
      <w:divBdr>
        <w:top w:val="none" w:sz="0" w:space="0" w:color="auto"/>
        <w:left w:val="none" w:sz="0" w:space="0" w:color="auto"/>
        <w:bottom w:val="none" w:sz="0" w:space="0" w:color="auto"/>
        <w:right w:val="none" w:sz="0" w:space="0" w:color="auto"/>
      </w:divBdr>
      <w:divsChild>
        <w:div w:id="1956597976">
          <w:marLeft w:val="0"/>
          <w:marRight w:val="0"/>
          <w:marTop w:val="0"/>
          <w:marBottom w:val="206"/>
          <w:divBdr>
            <w:top w:val="dotted" w:sz="8" w:space="5" w:color="D3D2CE"/>
            <w:left w:val="dotted" w:sz="2" w:space="0" w:color="D3D2CE"/>
            <w:bottom w:val="dotted" w:sz="8" w:space="0" w:color="D3D2CE"/>
            <w:right w:val="dotted" w:sz="2" w:space="0" w:color="D3D2CE"/>
          </w:divBdr>
          <w:divsChild>
            <w:div w:id="817308878">
              <w:marLeft w:val="0"/>
              <w:marRight w:val="0"/>
              <w:marTop w:val="0"/>
              <w:marBottom w:val="0"/>
              <w:divBdr>
                <w:top w:val="none" w:sz="0" w:space="0" w:color="auto"/>
                <w:left w:val="none" w:sz="0" w:space="0" w:color="auto"/>
                <w:bottom w:val="none" w:sz="0" w:space="0" w:color="auto"/>
                <w:right w:val="none" w:sz="0" w:space="0" w:color="auto"/>
              </w:divBdr>
            </w:div>
            <w:div w:id="2001497393">
              <w:marLeft w:val="0"/>
              <w:marRight w:val="0"/>
              <w:marTop w:val="0"/>
              <w:marBottom w:val="0"/>
              <w:divBdr>
                <w:top w:val="none" w:sz="0" w:space="0" w:color="auto"/>
                <w:left w:val="none" w:sz="0" w:space="0" w:color="auto"/>
                <w:bottom w:val="none" w:sz="0" w:space="0" w:color="auto"/>
                <w:right w:val="none" w:sz="0" w:space="0" w:color="auto"/>
              </w:divBdr>
            </w:div>
            <w:div w:id="1052845038">
              <w:marLeft w:val="0"/>
              <w:marRight w:val="0"/>
              <w:marTop w:val="0"/>
              <w:marBottom w:val="0"/>
              <w:divBdr>
                <w:top w:val="none" w:sz="0" w:space="0" w:color="auto"/>
                <w:left w:val="none" w:sz="0" w:space="0" w:color="auto"/>
                <w:bottom w:val="none" w:sz="0" w:space="0" w:color="auto"/>
                <w:right w:val="none" w:sz="0" w:space="0" w:color="auto"/>
              </w:divBdr>
              <w:divsChild>
                <w:div w:id="1004825492">
                  <w:marLeft w:val="0"/>
                  <w:marRight w:val="0"/>
                  <w:marTop w:val="41"/>
                  <w:marBottom w:val="41"/>
                  <w:divBdr>
                    <w:top w:val="none" w:sz="0" w:space="0" w:color="auto"/>
                    <w:left w:val="none" w:sz="0" w:space="0" w:color="auto"/>
                    <w:bottom w:val="none" w:sz="0" w:space="0" w:color="auto"/>
                    <w:right w:val="none" w:sz="0" w:space="0" w:color="auto"/>
                  </w:divBdr>
                  <w:divsChild>
                    <w:div w:id="1396468114">
                      <w:marLeft w:val="0"/>
                      <w:marRight w:val="0"/>
                      <w:marTop w:val="0"/>
                      <w:marBottom w:val="0"/>
                      <w:divBdr>
                        <w:top w:val="none" w:sz="0" w:space="0" w:color="auto"/>
                        <w:left w:val="none" w:sz="0" w:space="0" w:color="auto"/>
                        <w:bottom w:val="none" w:sz="0" w:space="0" w:color="auto"/>
                        <w:right w:val="none" w:sz="0" w:space="0" w:color="auto"/>
                      </w:divBdr>
                      <w:divsChild>
                        <w:div w:id="2115594226">
                          <w:marLeft w:val="0"/>
                          <w:marRight w:val="0"/>
                          <w:marTop w:val="0"/>
                          <w:marBottom w:val="0"/>
                          <w:divBdr>
                            <w:top w:val="none" w:sz="0" w:space="0" w:color="auto"/>
                            <w:left w:val="none" w:sz="0" w:space="0" w:color="auto"/>
                            <w:bottom w:val="none" w:sz="0" w:space="0" w:color="auto"/>
                            <w:right w:val="none" w:sz="0" w:space="0" w:color="auto"/>
                          </w:divBdr>
                          <w:divsChild>
                            <w:div w:id="424302430">
                              <w:marLeft w:val="0"/>
                              <w:marRight w:val="0"/>
                              <w:marTop w:val="0"/>
                              <w:marBottom w:val="0"/>
                              <w:divBdr>
                                <w:top w:val="none" w:sz="0" w:space="0" w:color="auto"/>
                                <w:left w:val="none" w:sz="0" w:space="0" w:color="auto"/>
                                <w:bottom w:val="none" w:sz="0" w:space="0" w:color="auto"/>
                                <w:right w:val="none" w:sz="0" w:space="0" w:color="auto"/>
                              </w:divBdr>
                            </w:div>
                            <w:div w:id="1085297334">
                              <w:marLeft w:val="0"/>
                              <w:marRight w:val="0"/>
                              <w:marTop w:val="0"/>
                              <w:marBottom w:val="0"/>
                              <w:divBdr>
                                <w:top w:val="none" w:sz="0" w:space="0" w:color="auto"/>
                                <w:left w:val="none" w:sz="0" w:space="0" w:color="auto"/>
                                <w:bottom w:val="none" w:sz="0" w:space="0" w:color="auto"/>
                                <w:right w:val="none" w:sz="0" w:space="0" w:color="auto"/>
                              </w:divBdr>
                            </w:div>
                            <w:div w:id="1000087696">
                              <w:marLeft w:val="0"/>
                              <w:marRight w:val="0"/>
                              <w:marTop w:val="0"/>
                              <w:marBottom w:val="0"/>
                              <w:divBdr>
                                <w:top w:val="none" w:sz="0" w:space="0" w:color="auto"/>
                                <w:left w:val="none" w:sz="0" w:space="0" w:color="auto"/>
                                <w:bottom w:val="none" w:sz="0" w:space="0" w:color="auto"/>
                                <w:right w:val="none" w:sz="0" w:space="0" w:color="auto"/>
                              </w:divBdr>
                            </w:div>
                            <w:div w:id="1074860962">
                              <w:marLeft w:val="0"/>
                              <w:marRight w:val="0"/>
                              <w:marTop w:val="0"/>
                              <w:marBottom w:val="0"/>
                              <w:divBdr>
                                <w:top w:val="none" w:sz="0" w:space="0" w:color="auto"/>
                                <w:left w:val="none" w:sz="0" w:space="0" w:color="auto"/>
                                <w:bottom w:val="none" w:sz="0" w:space="0" w:color="auto"/>
                                <w:right w:val="none" w:sz="0" w:space="0" w:color="auto"/>
                              </w:divBdr>
                            </w:div>
                            <w:div w:id="893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12666">
          <w:marLeft w:val="0"/>
          <w:marRight w:val="0"/>
          <w:marTop w:val="0"/>
          <w:marBottom w:val="411"/>
          <w:divBdr>
            <w:top w:val="none" w:sz="0" w:space="0" w:color="auto"/>
            <w:left w:val="none" w:sz="0" w:space="0" w:color="auto"/>
            <w:bottom w:val="none" w:sz="0" w:space="0" w:color="auto"/>
            <w:right w:val="none" w:sz="0" w:space="0" w:color="auto"/>
          </w:divBdr>
          <w:divsChild>
            <w:div w:id="2118912559">
              <w:marLeft w:val="0"/>
              <w:marRight w:val="0"/>
              <w:marTop w:val="206"/>
              <w:marBottom w:val="206"/>
              <w:divBdr>
                <w:top w:val="none" w:sz="0" w:space="0" w:color="auto"/>
                <w:left w:val="none" w:sz="0" w:space="0" w:color="auto"/>
                <w:bottom w:val="none" w:sz="0" w:space="0" w:color="auto"/>
                <w:right w:val="none" w:sz="0" w:space="0" w:color="auto"/>
              </w:divBdr>
            </w:div>
          </w:divsChild>
        </w:div>
        <w:div w:id="1874071246">
          <w:marLeft w:val="0"/>
          <w:marRight w:val="0"/>
          <w:marTop w:val="0"/>
          <w:marBottom w:val="61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mrieuber</dc:creator>
  <cp:lastModifiedBy>Anne </cp:lastModifiedBy>
  <cp:revision>2</cp:revision>
  <dcterms:created xsi:type="dcterms:W3CDTF">2016-02-02T13:48:00Z</dcterms:created>
  <dcterms:modified xsi:type="dcterms:W3CDTF">2016-02-02T13:48:00Z</dcterms:modified>
</cp:coreProperties>
</file>