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EAB3" w14:textId="01444AC7" w:rsidR="006D5E67" w:rsidRDefault="006D5E67"/>
    <w:p w14:paraId="3D0406EC" w14:textId="77777777" w:rsidR="008F79C9" w:rsidRPr="008F79C9" w:rsidRDefault="008F79C9" w:rsidP="008F7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F79C9">
        <w:rPr>
          <w:rFonts w:ascii="Helvetica" w:eastAsia="Times New Roman" w:hAnsi="Helvetica" w:cs="Times New Roman"/>
          <w:shd w:val="clear" w:color="auto" w:fill="FFFFFF"/>
          <w:lang w:eastAsia="fr-FR"/>
        </w:rPr>
        <w:t>Libération</w:t>
      </w:r>
      <w:proofErr w:type="spellEnd"/>
      <w:r w:rsidRPr="008F79C9">
        <w:rPr>
          <w:rFonts w:ascii="Helvetica" w:eastAsia="Times New Roman" w:hAnsi="Helvetica" w:cs="Times New Roman"/>
          <w:shd w:val="clear" w:color="auto" w:fill="FFFFFF"/>
          <w:lang w:eastAsia="fr-FR"/>
        </w:rPr>
        <w:t xml:space="preserve"> - mardi 12 juillet 2022 </w:t>
      </w:r>
    </w:p>
    <w:p w14:paraId="23FAC22A" w14:textId="0E224200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lang w:eastAsia="fr-FR"/>
        </w:rPr>
      </w:pPr>
      <w:hyperlink r:id="rId4" w:history="1">
        <w:r w:rsidRPr="008F79C9">
          <w:rPr>
            <w:rStyle w:val="Hyperlink"/>
            <w:rFonts w:ascii="Helvetica" w:eastAsia="Times New Roman" w:hAnsi="Helvetica" w:cs="Times New Roman"/>
            <w:lang w:eastAsia="fr-FR"/>
          </w:rPr>
          <w:t>https://www.liberation.fr/societe/sante/acces-aux-soins-pour-les-etrangers-un-droit-en-piteux-etat-20220712_Q2BKDQFKWVDBBHZTMGKVFFKBQE/</w:t>
        </w:r>
      </w:hyperlink>
      <w:r w:rsidRPr="008F79C9">
        <w:rPr>
          <w:rFonts w:ascii="Helvetica" w:eastAsia="Times New Roman" w:hAnsi="Helvetica" w:cs="Times New Roman"/>
          <w:lang w:eastAsia="fr-FR"/>
        </w:rPr>
        <w:t xml:space="preserve"> </w:t>
      </w:r>
    </w:p>
    <w:p w14:paraId="5E8A56BC" w14:textId="6FB23DD3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F79C9">
        <w:rPr>
          <w:rFonts w:ascii="Helvetica" w:eastAsia="Times New Roman" w:hAnsi="Helvetica" w:cs="Times New Roman"/>
          <w:b/>
          <w:bCs/>
          <w:sz w:val="36"/>
          <w:szCs w:val="36"/>
          <w:lang w:eastAsia="fr-FR"/>
        </w:rPr>
        <w:t>Accès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36"/>
          <w:szCs w:val="36"/>
          <w:lang w:eastAsia="fr-FR"/>
        </w:rPr>
        <w:t xml:space="preserve"> aux soins pour les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36"/>
          <w:szCs w:val="36"/>
          <w:lang w:eastAsia="fr-FR"/>
        </w:rPr>
        <w:t>étrangers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36"/>
          <w:szCs w:val="36"/>
          <w:lang w:eastAsia="fr-FR"/>
        </w:rPr>
        <w:t xml:space="preserve">, un droit en piteux Etat </w:t>
      </w:r>
    </w:p>
    <w:p w14:paraId="7C2E63AD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 xml:space="preserve">Alors que les </w:t>
      </w:r>
      <w:proofErr w:type="spellStart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>réfugiés</w:t>
      </w:r>
      <w:proofErr w:type="spellEnd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 xml:space="preserve"> d’Ukraine </w:t>
      </w:r>
      <w:proofErr w:type="spellStart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>bénéficient</w:t>
      </w:r>
      <w:proofErr w:type="spellEnd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 xml:space="preserve"> d’un </w:t>
      </w:r>
      <w:proofErr w:type="spellStart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>accès</w:t>
      </w:r>
      <w:proofErr w:type="spellEnd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 xml:space="preserve"> simplifié en </w:t>
      </w:r>
      <w:proofErr w:type="spellStart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>matière</w:t>
      </w:r>
      <w:proofErr w:type="spellEnd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 xml:space="preserve"> de santé, les associations, qui saluent le dispositif, </w:t>
      </w:r>
      <w:proofErr w:type="spellStart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>réclament</w:t>
      </w:r>
      <w:proofErr w:type="spellEnd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 xml:space="preserve"> l’</w:t>
      </w:r>
      <w:proofErr w:type="spellStart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>élargissement</w:t>
      </w:r>
      <w:proofErr w:type="spellEnd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 xml:space="preserve"> aux autres </w:t>
      </w:r>
      <w:proofErr w:type="spellStart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>nationalités</w:t>
      </w:r>
      <w:proofErr w:type="spellEnd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 xml:space="preserve">, </w:t>
      </w:r>
      <w:proofErr w:type="spellStart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>confrontées</w:t>
      </w:r>
      <w:proofErr w:type="spellEnd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 xml:space="preserve"> à une errance administrative et des refus de prises en charge. </w:t>
      </w:r>
    </w:p>
    <w:p w14:paraId="1AB2EDF1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79C9">
        <w:rPr>
          <w:rFonts w:ascii="Helvetica" w:eastAsia="Times New Roman" w:hAnsi="Helvetica" w:cs="Times New Roman"/>
          <w:lang w:eastAsia="fr-FR"/>
        </w:rPr>
        <w:t xml:space="preserve">Par </w:t>
      </w:r>
      <w:proofErr w:type="spellStart"/>
      <w:r w:rsidRPr="008F79C9">
        <w:rPr>
          <w:rFonts w:ascii="Helvetica" w:eastAsia="Times New Roman" w:hAnsi="Helvetica" w:cs="Times New Roman"/>
          <w:lang w:eastAsia="fr-FR"/>
        </w:rPr>
        <w:t>Gurvan</w:t>
      </w:r>
      <w:proofErr w:type="spellEnd"/>
      <w:r w:rsidRPr="008F79C9">
        <w:rPr>
          <w:rFonts w:ascii="Helvetica" w:eastAsia="Times New Roman" w:hAnsi="Helvetica" w:cs="Times New Roman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lang w:eastAsia="fr-FR"/>
        </w:rPr>
        <w:t>Kristanadjaja</w:t>
      </w:r>
      <w:proofErr w:type="spellEnd"/>
      <w:r w:rsidRPr="008F79C9">
        <w:rPr>
          <w:rFonts w:ascii="Helvetica" w:eastAsia="Times New Roman" w:hAnsi="Helvetica" w:cs="Times New Roman"/>
          <w:lang w:eastAsia="fr-FR"/>
        </w:rPr>
        <w:t xml:space="preserve"> et </w:t>
      </w:r>
      <w:proofErr w:type="spellStart"/>
      <w:r w:rsidRPr="008F79C9">
        <w:rPr>
          <w:rFonts w:ascii="Helvetica" w:eastAsia="Times New Roman" w:hAnsi="Helvetica" w:cs="Times New Roman"/>
          <w:lang w:eastAsia="fr-FR"/>
        </w:rPr>
        <w:t>Anais</w:t>
      </w:r>
      <w:proofErr w:type="spellEnd"/>
      <w:r w:rsidRPr="008F79C9">
        <w:rPr>
          <w:rFonts w:ascii="Helvetica" w:eastAsia="Times New Roman" w:hAnsi="Helvetica" w:cs="Times New Roman"/>
          <w:lang w:eastAsia="fr-FR"/>
        </w:rPr>
        <w:t xml:space="preserve"> Moran </w:t>
      </w:r>
    </w:p>
    <w:p w14:paraId="5D5F0766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On le constate avec plus d’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acuite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 depuis plusieurs mois : à leur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arrivée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en France, les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exilés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ne sont pas tous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traités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manière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égale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. Quand la guerre a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éclate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 en Ukraine, de nombreux ressortissants se sont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réfugiés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dans l’Hexagone.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Bénéficiant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d’une protection temporaire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inédite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sur le territoire, selon l’expression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formulée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dans la note d’information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interministérielle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datant du 25 mars, les personnes en provenance d’Ukraine peuvent se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présenter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en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préfecture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ou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auprès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l’Office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français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l’immigration et de l’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intégration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(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Ofii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) pour obtenir un titre de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séjour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. Cette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décision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a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provoque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́, chez les associations, un sentiment contrasté. 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«Nous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nous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réjouissons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que ce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régime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exceptionnel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[accordé aux ressortissants ukrainiens et individus reconnus comme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réfugiés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en Ukraine, ndlr]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soit en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adéquation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avec les recommandations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formulées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depuis plusieurs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années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. Mais ces conditions de premier accueil doivent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être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garanties à toutes les personnes en besoin de 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protection»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clarifiaient, le 29 mars, les associations d’aide aux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réfugiés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dans un communiqué commun. C’est vrai par exemple pour les Afghans, qui, eux aussi, ont fui la guerre, mais doivent se soumettre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̀ de longues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démarches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administratives pour obtenir l’asile. </w:t>
      </w:r>
    </w:p>
    <w:p w14:paraId="522C9C82" w14:textId="4A16E682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Cette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différence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traitement est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particulièrement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inéquitable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en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matière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accès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à la santé. Pour les Ukrainiens, la protection universelle maladie (Puma) </w:t>
      </w:r>
      <w:r w:rsidRPr="008F79C9">
        <w:rPr>
          <w:rFonts w:ascii="Helvetica" w:eastAsia="Times New Roman" w:hAnsi="Helvetica" w:cs="Times New Roman"/>
          <w:position w:val="8"/>
          <w:sz w:val="21"/>
          <w:szCs w:val="21"/>
          <w:lang w:eastAsia="fr-FR"/>
        </w:rPr>
        <w:t xml:space="preserve">-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qui prend en charge les soins des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étrangers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en situation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régulière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et donc aussi des demandeurs d’asile </w:t>
      </w:r>
      <w:r w:rsidRPr="008F79C9">
        <w:rPr>
          <w:rFonts w:ascii="Helvetica" w:eastAsia="Times New Roman" w:hAnsi="Helvetica" w:cs="Times New Roman"/>
          <w:position w:val="8"/>
          <w:sz w:val="21"/>
          <w:szCs w:val="21"/>
          <w:lang w:eastAsia="fr-FR"/>
        </w:rPr>
        <w:t xml:space="preserve">-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et la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complémentaire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santé solidaire leur sont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accordées</w:t>
      </w:r>
      <w:proofErr w:type="spellEnd"/>
      <w:proofErr w:type="gram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«sans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délais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»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dès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leur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arrivée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détaille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le document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émis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conjointement par les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ministères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de la Santé et de l’Economie. Tandis que pour tout autre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étranger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qu’il soit demandeur d’asile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prétendant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a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̀ la Puma ou sans-papiers en droit de jouir de l’aide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médicale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d’Etat (AME),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destinée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aux personnes en situation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irrégulière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les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démarches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pour obtenir une couverture maladie s’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avèrent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un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véritable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labyrinthe administratif. </w:t>
      </w:r>
    </w:p>
    <w:p w14:paraId="147D1539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gramStart"/>
      <w:r w:rsidRPr="008F79C9">
        <w:rPr>
          <w:rFonts w:ascii="Helvetica" w:eastAsia="Times New Roman" w:hAnsi="Helvetica" w:cs="Times New Roman"/>
          <w:b/>
          <w:bCs/>
          <w:sz w:val="33"/>
          <w:szCs w:val="33"/>
          <w:lang w:eastAsia="fr-FR"/>
        </w:rPr>
        <w:t>conditions</w:t>
      </w:r>
      <w:proofErr w:type="gramEnd"/>
      <w:r w:rsidRPr="008F79C9">
        <w:rPr>
          <w:rFonts w:ascii="Helvetica" w:eastAsia="Times New Roman" w:hAnsi="Helvetica" w:cs="Times New Roman"/>
          <w:b/>
          <w:bCs/>
          <w:sz w:val="33"/>
          <w:szCs w:val="33"/>
          <w:lang w:eastAsia="fr-FR"/>
        </w:rPr>
        <w:t xml:space="preserve"> complexes et nombreuses </w:t>
      </w:r>
    </w:p>
    <w:p w14:paraId="09A6CF7B" w14:textId="736D086E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lastRenderedPageBreak/>
        <w:t xml:space="preserve">A l’initiative du gouvernement en 2019 et en 2020, une loi de finances et des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décrets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ont retardé,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réduit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, voire confisqué la prise en charge des frais de santé des personnes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étrangères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. La liste des mesures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déployées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est longue. Introduction de trois mois de carence avant de pouvoir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bénéficier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la protection universelle maladie pour les demandeurs d’asile,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réduction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douze à six mois du maintien de la Puma pour les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étrangers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qui perdent leur titre de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séjour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, obligation pour les personnes sans papiers de prouver leur situation d’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irrégularite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 au moins trois mois avant de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prétendre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à l’AME, instauration d’un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délai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neuf mois d’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anciennete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 à l’AME pour la prise en charge de certaines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opérations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(de la cataracte, de la hanche par exemple) ou soins de ville... Toutes ces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récentes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dispositions,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initiées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sous l’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ère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la ministre de la Santé,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Agnès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Buzyn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, sont</w:t>
      </w:r>
      <w:proofErr w:type="gram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«autant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de nouvelles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barrières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dans le parcours de soins de personnes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déja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̀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précarisées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»,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explique Christian Reboul,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référent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«migration, droits et santé» au sein de l’association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Médecins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du monde. </w:t>
      </w:r>
    </w:p>
    <w:p w14:paraId="5F7252D6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Depuis ce bouquet de mesures, il est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également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impératif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pour un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étranger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sans papiers de venir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déposer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, en personne, sa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première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demande d’AME au guichet. Les associations et les travailleurs sociaux, lien essentiel pour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épauler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ces individus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isolés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souvent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déroutés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face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̀ la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barrière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la langue et la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sinuosite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 du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système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étatique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, ne peuvent donc plus prendre le relais et engager les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démarches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pour eux. 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«Cette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politique laisse sciemment la santé des gens se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dégrader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. C’est un non-sens en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matière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de santé des personnes et de santé publique,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développe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Christian Reboul, de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Médecins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du monde.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Jamais aucun gouvernement ni aucun parti n’avait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jusque-la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̀ proposé une mesure remettant en cause l’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accès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aux soins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immédiat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des demandeurs d’asile et la repoussant de trois mois. Au vu de leurs histoires et de leurs parcours, ces personnes peuvent avoir besoin d’une prise en charge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instantanée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, y compris pour soigner les souffrances psychiques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.»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</w:p>
    <w:p w14:paraId="3FE0BB93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Pour Matthias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Thibeaud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, chargé de projet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«santé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et droits sociaux» à la Cimade Ile-de-France,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derrière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les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décisions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politiques du chef de l’Etat,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transparaît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un «fantasme» commun, qui voudrait que les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étrangers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en situation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irrégulière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profitent du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système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de santé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français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: «Il y a dans le discours politique, surtout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a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̀ droite, l’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idée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que cela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créerait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un appel d’air, alors que de nombreuses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études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notamment de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l’Ined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ont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démontre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́ que c’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était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faux. L’ouverture des droits de santé aux personnes sans papiers concerne 300 000 personnes, contre 62 millions pour l’assurance maladie, ce qui permet de 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relativiser»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poursuit-il. </w:t>
      </w:r>
    </w:p>
    <w:p w14:paraId="2B88DC75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Depuis trois mois, l’Observatoire du droit à la santé des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étrangers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(ODSE)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réclame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lui aussi que les mesures facilitant à</w:t>
      </w:r>
      <w:proofErr w:type="gram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«juste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titre»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l’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accès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aux soins des Ukrainiens et Ukrainiennes s’appliquent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«à toutes les personnes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exilées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».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Sans que, pour l’heure, le gouvernement ne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fléchisse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sur le sujet. 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«L’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accès</w:t>
      </w:r>
      <w:proofErr w:type="spellEnd"/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à la santé et aux soins doit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être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universel et inconditionnel»,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écrivaient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, le 21 mars, les membres de l’ODSE dans un communiqué. En pointant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précisément</w:t>
      </w:r>
      <w:proofErr w:type="spellEnd"/>
      <w:proofErr w:type="gram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«l’injustice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et la discrimination»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des mesures prises en 2019 et en 2020 par le gouvernement,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«choix exactement inverse»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de leur politique d’accueil actuelle pour les individus en provenance d’Ukraine. </w:t>
      </w:r>
    </w:p>
    <w:p w14:paraId="3C7E371E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gramStart"/>
      <w:r w:rsidRPr="008F79C9">
        <w:rPr>
          <w:rFonts w:ascii="Helvetica" w:eastAsia="Times New Roman" w:hAnsi="Helvetica" w:cs="Times New Roman"/>
          <w:b/>
          <w:bCs/>
          <w:i/>
          <w:iCs/>
          <w:sz w:val="33"/>
          <w:szCs w:val="33"/>
          <w:lang w:eastAsia="fr-FR"/>
        </w:rPr>
        <w:lastRenderedPageBreak/>
        <w:t>«lever</w:t>
      </w:r>
      <w:proofErr w:type="gramEnd"/>
      <w:r w:rsidRPr="008F79C9">
        <w:rPr>
          <w:rFonts w:ascii="Helvetica" w:eastAsia="Times New Roman" w:hAnsi="Helvetica" w:cs="Times New Roman"/>
          <w:b/>
          <w:bCs/>
          <w:i/>
          <w:iCs/>
          <w:sz w:val="33"/>
          <w:szCs w:val="33"/>
          <w:lang w:eastAsia="fr-FR"/>
        </w:rPr>
        <w:t xml:space="preserve"> les obstacles» </w:t>
      </w:r>
    </w:p>
    <w:p w14:paraId="51153FBB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«Pour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l’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exécutif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c’est manifestement une question de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légitimite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́, sauf que cette notion n’a aucun sens car elle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relève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de l’arbitraire. On est d’accord pour prendre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immédiatement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en charge la santé des Ukrainiens, mais celle des autres, en revanche, c’est non. Le message est d’un cynisme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écœurant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s’indigne Didier Maille, coordinateur du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pôle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social et juridique au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Comite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́ pour la santé des exilé.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e.s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.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Lorsqu’on veut accueillir des gens, les pouvoirs publics savent lever les obstacles. Pour la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majorite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́ des nouveaux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arrivés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en France, notre gouvernement veut surtout mener une politique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délibérée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mépris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de leur santé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.»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Sollicité, le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ministère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la Santé n’a pas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répondu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à nos questions.</w:t>
      </w:r>
    </w:p>
    <w:p w14:paraId="373ACDDD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Depuis le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résultat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législatives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, les acteurs associatifs s’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inquiètent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aussi des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conséquences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l’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arrivée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à l’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Assemblée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89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députés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Rassemblement national. 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Même</w:t>
      </w:r>
      <w:proofErr w:type="spellEnd"/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si la droite et l’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extrême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droite ne sont pas majoritaires, il pourrait y avoir des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négociations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»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sur l’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accès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aux soins des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exilés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, estime Mattias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Thibeaud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, de la Cimade Ile-de-France, qui a peur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«qu’il y ait des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dépôts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d’amendements qui introduisent soit un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coût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d’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entrée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soit une nouvelle restriction du panier de soins».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Le budget de l’AME doit faire l’objet d’une discussion au Parlement dans le cadre du projet de loi de financement à partir de septembre. </w:t>
      </w:r>
    </w:p>
    <w:p w14:paraId="65F86476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F79C9">
        <w:rPr>
          <w:rFonts w:ascii="Helvetica" w:eastAsia="Times New Roman" w:hAnsi="Helvetica" w:cs="Times New Roman"/>
          <w:i/>
          <w:iCs/>
          <w:sz w:val="21"/>
          <w:szCs w:val="21"/>
          <w:lang w:eastAsia="fr-FR"/>
        </w:rPr>
        <w:t xml:space="preserve">(1) Le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1"/>
          <w:szCs w:val="21"/>
          <w:lang w:eastAsia="fr-FR"/>
        </w:rPr>
        <w:t>prénom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1"/>
          <w:szCs w:val="21"/>
          <w:lang w:eastAsia="fr-FR"/>
        </w:rPr>
        <w:t xml:space="preserve"> a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1"/>
          <w:szCs w:val="21"/>
          <w:lang w:eastAsia="fr-FR"/>
        </w:rPr>
        <w:t>éte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1"/>
          <w:szCs w:val="21"/>
          <w:lang w:eastAsia="fr-FR"/>
        </w:rPr>
        <w:t>́ modifié. </w:t>
      </w:r>
    </w:p>
    <w:p w14:paraId="0532E028" w14:textId="77777777" w:rsidR="008F79C9" w:rsidRPr="008F79C9" w:rsidRDefault="008F79C9" w:rsidP="008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</w:p>
    <w:p w14:paraId="37CA7E85" w14:textId="1C3169C0" w:rsidR="00D01153" w:rsidRDefault="00D01153" w:rsidP="00AB1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Pr="00E6516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https://www.liberation.fr/societe/sante/acces-a-lame-cetait-un-cauchemar-sans-fin-20220711_LUQ5U5I3S5FSPPUC5KPUHPJJLY/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4D230D0" w14:textId="6137E148" w:rsidR="00AB1CEB" w:rsidRPr="00AB1CEB" w:rsidRDefault="00AB1CEB" w:rsidP="00AB1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CEB">
        <w:rPr>
          <w:rFonts w:ascii="Times New Roman" w:eastAsia="Times New Roman" w:hAnsi="Times New Roman" w:cs="Times New Roman"/>
          <w:sz w:val="24"/>
          <w:szCs w:val="24"/>
          <w:lang w:eastAsia="fr-FR"/>
        </w:rPr>
        <w:t>Témoignages</w:t>
      </w:r>
    </w:p>
    <w:p w14:paraId="6EA79A44" w14:textId="77777777" w:rsidR="00AB1CEB" w:rsidRPr="00AB1CEB" w:rsidRDefault="00AB1CEB" w:rsidP="00AB1C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B1C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Accès à l’AME :</w:t>
      </w:r>
      <w:proofErr w:type="gramStart"/>
      <w:r w:rsidRPr="00AB1C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«C’était</w:t>
      </w:r>
      <w:proofErr w:type="gramEnd"/>
      <w:r w:rsidRPr="00AB1C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un cauchemar sans fin»</w:t>
      </w:r>
    </w:p>
    <w:p w14:paraId="297E5C77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 xml:space="preserve">Pouvant pourtant </w:t>
      </w:r>
      <w:proofErr w:type="spellStart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>prétendre</w:t>
      </w:r>
      <w:proofErr w:type="spellEnd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 xml:space="preserve"> à l’AME, </w:t>
      </w:r>
      <w:proofErr w:type="spellStart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>Angéline</w:t>
      </w:r>
      <w:proofErr w:type="spellEnd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 xml:space="preserve"> et Ousmane </w:t>
      </w:r>
      <w:proofErr w:type="spellStart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>décrivent</w:t>
      </w:r>
      <w:proofErr w:type="spellEnd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 xml:space="preserve"> à</w:t>
      </w:r>
      <w:proofErr w:type="gramStart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 xml:space="preserve"> «</w:t>
      </w:r>
      <w:proofErr w:type="spellStart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>Libération</w:t>
      </w:r>
      <w:proofErr w:type="spellEnd"/>
      <w:proofErr w:type="gramEnd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 xml:space="preserve">» la bataille qu’ils ont dû mener pour </w:t>
      </w:r>
      <w:proofErr w:type="spellStart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>être</w:t>
      </w:r>
      <w:proofErr w:type="spellEnd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 xml:space="preserve"> pris en charge </w:t>
      </w:r>
      <w:proofErr w:type="spellStart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>malgre</w:t>
      </w:r>
      <w:proofErr w:type="spellEnd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 xml:space="preserve">́ de lourds </w:t>
      </w:r>
      <w:proofErr w:type="spellStart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>problèmes</w:t>
      </w:r>
      <w:proofErr w:type="spellEnd"/>
      <w:r w:rsidRPr="008F79C9">
        <w:rPr>
          <w:rFonts w:ascii="Helvetica" w:eastAsia="Times New Roman" w:hAnsi="Helvetica" w:cs="Times New Roman"/>
          <w:sz w:val="26"/>
          <w:szCs w:val="26"/>
          <w:lang w:eastAsia="fr-FR"/>
        </w:rPr>
        <w:t xml:space="preserve"> de santé. </w:t>
      </w:r>
    </w:p>
    <w:p w14:paraId="6FAE0497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8F79C9">
        <w:rPr>
          <w:rFonts w:ascii="Helvetica" w:eastAsia="Times New Roman" w:hAnsi="Helvetica" w:cs="Times New Roman"/>
          <w:lang w:eastAsia="fr-FR"/>
        </w:rPr>
        <w:t>Gurvan</w:t>
      </w:r>
      <w:proofErr w:type="spellEnd"/>
      <w:r w:rsidRPr="008F79C9">
        <w:rPr>
          <w:rFonts w:ascii="Helvetica" w:eastAsia="Times New Roman" w:hAnsi="Helvetica" w:cs="Times New Roman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lang w:eastAsia="fr-FR"/>
        </w:rPr>
        <w:t>Kristanadjaja</w:t>
      </w:r>
      <w:proofErr w:type="spellEnd"/>
      <w:r w:rsidRPr="008F79C9">
        <w:rPr>
          <w:rFonts w:ascii="Helvetica" w:eastAsia="Times New Roman" w:hAnsi="Helvetica" w:cs="Times New Roman"/>
          <w:lang w:eastAsia="fr-FR"/>
        </w:rPr>
        <w:t xml:space="preserve"> et </w:t>
      </w:r>
      <w:proofErr w:type="spellStart"/>
      <w:r w:rsidRPr="008F79C9">
        <w:rPr>
          <w:rFonts w:ascii="Helvetica" w:eastAsia="Times New Roman" w:hAnsi="Helvetica" w:cs="Times New Roman"/>
          <w:lang w:eastAsia="fr-FR"/>
        </w:rPr>
        <w:t>Anaïs</w:t>
      </w:r>
      <w:proofErr w:type="spellEnd"/>
      <w:r w:rsidRPr="008F79C9">
        <w:rPr>
          <w:rFonts w:ascii="Helvetica" w:eastAsia="Times New Roman" w:hAnsi="Helvetica" w:cs="Times New Roman"/>
          <w:lang w:eastAsia="fr-FR"/>
        </w:rPr>
        <w:t xml:space="preserve"> Moran Photos Livia Saavedra </w:t>
      </w:r>
    </w:p>
    <w:p w14:paraId="01F2FA03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Angéline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et Ousmane (1) vivent à Paris depuis plusieurs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années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. Il et elles ne viennent pas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du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même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pays, n’ont pas le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même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vécu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, mais ils partagent l’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expérience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identique des sans-papiers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confrontés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à la rupture des droits d’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accès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à la santé en France.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Angéline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et Ousmane sont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théoriquement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bénéficiaires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l’aide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médicale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d’Etat (AME), dispositif qui prend en charge, dans la limite des tarifs de la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Sécurite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 sociale, les frais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médicaux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des personnes en situation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irrégulière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sur le sol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français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. Pourtant, l’obtention de cette AME est loin d’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être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évidente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dans la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réalite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́. Encore moins depuis de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récentes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mesures gouvernementales qui ont drastiquement complexifié les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démarches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et les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lastRenderedPageBreak/>
        <w:t>critères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pour pouvoir en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bénéficier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. Dans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Libération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ils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témoignent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leur parcours de soins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décousu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et racontent les entraves d’un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système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défaillant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et discriminatoire. </w:t>
      </w:r>
    </w:p>
    <w:p w14:paraId="616E00F5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Angéline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, 40 ans</w:t>
      </w:r>
      <w:proofErr w:type="gram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«C’est</w:t>
      </w:r>
      <w:proofErr w:type="gram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toujours la grande loterie» </w:t>
      </w:r>
    </w:p>
    <w:p w14:paraId="542795DD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Plus de six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années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en France, six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années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méandres</w:t>
      </w:r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médicaux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. D’obstacles, de refus, de confusion. Depuis son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arrivée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à Paris en octobre 2015,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Angéline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, Congolaise de 40 ans, n’a connu le droit et le soulagement d’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être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soignée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que par intermittence. </w:t>
      </w:r>
      <w:proofErr w:type="gram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«Je</w:t>
      </w:r>
      <w:proofErr w:type="gram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 n’ai jamais su comment j’allais </w:t>
      </w:r>
      <w:proofErr w:type="spell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être</w:t>
      </w:r>
      <w:proofErr w:type="spell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reçue</w:t>
      </w:r>
      <w:proofErr w:type="spell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 dans un </w:t>
      </w:r>
      <w:proofErr w:type="spell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hôpital</w:t>
      </w:r>
      <w:proofErr w:type="spell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, ou dans une pharmacie. Si on allait me rejeter ou non. C’est toujours la grande </w:t>
      </w:r>
      <w:proofErr w:type="gram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loterie»</w:t>
      </w:r>
      <w:proofErr w:type="gram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,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résume-t-elle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lors de notre rencontre. Il n’y a aucune amertume dans sa voix. Elle est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plutôt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du genre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a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̀ brandir sa bonne humeur pour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éclipser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sa pudeur et sa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détresse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. Mais les tracas et l’accablement sont bien là, tapis jusque dans le creux des cernes. </w:t>
      </w:r>
    </w:p>
    <w:p w14:paraId="018DC9D8" w14:textId="03FC59B9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Ses ennuis de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sante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 ont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démarre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 par de gros troubles du rythme cardiaque et deux pieds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gonflés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. C’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était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tout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début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2016. Un an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après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son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départ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la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république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démocratique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du Congo, qui l’avait d’abord conduit en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Grèce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, puis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mene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 en Belgique, avant de pouvoir rejoindre sa sœur en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région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parisienne. 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«La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première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fois que je suis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allée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aux urgences, parce que je ne supportais plus mes pieds trop douloureux, on m’a dit "on ne peut pas vous prendre en charge, vous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êtes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dublinée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"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[demandeuse d’asile sous le coup d’une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procédure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transfert vers le pays d’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entrée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en Europe, ndlr].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Et puis c’est tout, ils ne pouvaient rien faire. Les semaines suivantes, j’ai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tente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́ ma chance dans d’autres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hôpitaux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mais on m’a fait la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même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réponse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. Ce que je comprenais de tout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ça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c’est qu’il fallait que je retourne en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Grèce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si je voulais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être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soignée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. Donc que je n’avais pas d’autre choix que de rester seule avec mes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problèmes</w:t>
      </w:r>
      <w:proofErr w:type="spellEnd"/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.»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</w:p>
    <w:p w14:paraId="37850304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A cette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époque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,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Angéline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n’a jamais entendu parler de l’aide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médicale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d’Etat (AME). Son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état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physique se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dégrade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encore. Les palpitations dans sa poitrine s’amplifient et l’engourdissent. Elle ne peut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même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plus monter les escaliers. Son souffle est saccadé. Une connaissance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croisée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dans son squat de Pierrefitte, en Seine-Saint-Denis, lui donne l’adresse du Comité pour la santé des exilé.</w:t>
      </w:r>
      <w:proofErr w:type="spellStart"/>
      <w:proofErr w:type="gram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e.s</w:t>
      </w:r>
      <w:proofErr w:type="spellEnd"/>
      <w:proofErr w:type="gram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(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Comede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)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spécialise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 dans le soin et l’accompagnement. On est en mai 2016. Le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médecin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l’association qui la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reçoit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, dans une annexe de l’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hôpital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du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Kremlin-Bicêtre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(Val-de-Marne), appelle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aussitôt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ses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collègues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hospitaliers et leur somme de la prendre en charge.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Angéline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sera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alitée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trois semaines pour un bilan de ses insuffisances cardiaques. Elle ressortira de son hospitalisation avec une facture irremboursable, que l’association parviendra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̀ effacer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après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onze semaines d’imbroglio administratif et de relances pour obtenir l’AME et sa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rétroactivite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́. </w:t>
      </w:r>
    </w:p>
    <w:p w14:paraId="04D175FE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«Qui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sait ce qu’elle serait devenue sans le maillage associatif,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interroge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Bénédicte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Maraval, son assistante sociale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référente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au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Comede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.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Le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système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mis en place par l’Etat ne fait qu’aggraver la situation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médicale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de ces personnes puisqu’il les repousse hors des murs de l’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hôpital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tant que leur dossier n’est pas dans les clous. 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Sauf que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rien n’est fait pour leur dire qu’il peut l’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être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et pour les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épauler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dans les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démarches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à suivre.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Même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au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Comede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on bute parfois pour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lastRenderedPageBreak/>
        <w:t xml:space="preserve">obtenir une AME. Imaginez une personne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étrangère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et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isolée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, sans aucun soutien juridique ou administratif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...»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</w:p>
    <w:p w14:paraId="72A83F6D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Pour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Angéline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, les peines ne se sont pas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arrêtées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là. Le 29 septembre 2016, alors enceinte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br/>
        <w:t>de cinq mois, elle perd son enfant à l’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hôpital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Necker de Paris des suites d’une crise d’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éclampsie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−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provoquée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par une hypertension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artérielle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chez certaines femmes lors de leur grossesse. 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«C’est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a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̀ partir de ce moment que j’ai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commence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́ à avoir mes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problèmes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aux yeux. J’attendais tellement cet enfant... Je crois que j’ai fait une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réaction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physique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après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tout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ça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. J’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étais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épuisée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de tous mes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problèmes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de santé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ignorés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, je pense que j’ai eu comme un contrecoup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.»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Angéline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souffre d’une occlusion veineuse de la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rétine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. L’AME enfin obtenue lui permet d’obtenir des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médicaments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à la pharmacie et de recevoir des injections en centre hospitalier Mais en janvier 2017, elle se retrouve de nouveau dans un</w:t>
      </w:r>
      <w:proofErr w:type="gram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«trou</w:t>
      </w:r>
      <w:proofErr w:type="gram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noir» bureaucratique. Car le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Comede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et </w:t>
      </w:r>
      <w:proofErr w:type="gram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elle ont</w:t>
      </w:r>
      <w:proofErr w:type="gram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lance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 une demande d’asile et les logiciels de l’Etat s’affolent : est-elle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désormais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sous le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régime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la protection universelle maladie qui lui donne le droit à la couverture maladie universelle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complémentaire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, ou reste-t-elle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affiliée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à son AME, valide jusqu’en juin 2017 ? Les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autorités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mettront six mois à trancher,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entraînant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errements</w:t>
      </w:r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médicaux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sur toute la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période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. </w:t>
      </w:r>
      <w:proofErr w:type="gram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«Quand</w:t>
      </w:r>
      <w:proofErr w:type="gram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 j’allais </w:t>
      </w:r>
      <w:proofErr w:type="spell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a</w:t>
      </w:r>
      <w:proofErr w:type="spell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̀ la pharmacie, un coup leur ordinateur disait que mon ouverture de droits </w:t>
      </w:r>
      <w:proofErr w:type="spell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était</w:t>
      </w:r>
      <w:proofErr w:type="spell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fermée</w:t>
      </w:r>
      <w:proofErr w:type="spell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, un coup on me donnait mes </w:t>
      </w:r>
      <w:proofErr w:type="spell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médicaments</w:t>
      </w:r>
      <w:proofErr w:type="spell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. </w:t>
      </w:r>
      <w:proofErr w:type="spell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Même</w:t>
      </w:r>
      <w:proofErr w:type="spell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 chose quand je devais faire des analyses en laboratoire. On m’a aussi refusé deux fois mes </w:t>
      </w:r>
      <w:proofErr w:type="spell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piqûres</w:t>
      </w:r>
      <w:proofErr w:type="spell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 dans les yeux. C’</w:t>
      </w:r>
      <w:proofErr w:type="spell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était</w:t>
      </w:r>
      <w:proofErr w:type="spell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 un cauchemar sans fin</w:t>
      </w:r>
      <w:proofErr w:type="gram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.»</w:t>
      </w:r>
      <w:proofErr w:type="gram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 </w:t>
      </w:r>
    </w:p>
    <w:p w14:paraId="494534D3" w14:textId="4C5C6346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La situation se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régularise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nouveau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̀ l’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éte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 2017, lorsque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Angélique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intègre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officiellement le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régime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protection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médicale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proposé aux demandeurs d’asile. </w:t>
      </w:r>
      <w:proofErr w:type="gram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Sauf que</w:t>
      </w:r>
      <w:proofErr w:type="gram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depuis, toutes ses demandes d’asile sont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rejetées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. Le 31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décembre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2022, elle pourrait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définitivement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être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exclue de ce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régime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protection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médicale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. 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«Dans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ce cas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-la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̀, je serai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obligée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de rebasculer vers l’AME. J’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espère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que les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démarches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se feront sans trop de complications, car j’ai bien conscience que tout avance au ralenti. J’ai peur de me retrouver de nouveau sans rien, sans aucune protection. J’y pense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déja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̀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.»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</w:p>
    <w:p w14:paraId="7F085E23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Ousmane, 17 ans</w:t>
      </w:r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br/>
        <w:t xml:space="preserve">«Je subissais juste, personne ne faisait attention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a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̀ </w:t>
      </w:r>
      <w:proofErr w:type="gram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moi»</w:t>
      </w:r>
      <w:proofErr w:type="gram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</w:t>
      </w:r>
    </w:p>
    <w:p w14:paraId="7F105C99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Ousmane est aujourd’hui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protége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́ par une couverture maladie. Mais l’histoire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cabossée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de l’adolescent raconte les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défaillances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de l’Etat et l’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énergie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des associations pour les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suppléer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. </w:t>
      </w:r>
      <w:proofErr w:type="gram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«Quand</w:t>
      </w:r>
      <w:proofErr w:type="gram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 on n’a pas de papiers en France, on ne se sent en </w:t>
      </w:r>
      <w:proofErr w:type="spell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sécurite</w:t>
      </w:r>
      <w:proofErr w:type="spell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́ nulle part, </w:t>
      </w:r>
      <w:proofErr w:type="spell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même</w:t>
      </w:r>
      <w:proofErr w:type="spell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 pas dans les lieux de santé,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témoigne-t-il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le jour de notre rencontre, dans le bureau du centre d’accueil et d’orientation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médicale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de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Médecins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sans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frontières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à Pantin, en Seine-Saint-Denis. </w:t>
      </w:r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J’ai </w:t>
      </w:r>
      <w:proofErr w:type="spell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vécu</w:t>
      </w:r>
      <w:proofErr w:type="spell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 de grands moments de solitude à mon </w:t>
      </w:r>
      <w:proofErr w:type="spell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arrivée</w:t>
      </w:r>
      <w:proofErr w:type="spell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 en France, où j’avais l’impression que mon corps me </w:t>
      </w:r>
      <w:proofErr w:type="spell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lâchait</w:t>
      </w:r>
      <w:proofErr w:type="spell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 et personne ne me venait en aide. Avec du recul, je trouve que cela </w:t>
      </w:r>
      <w:proofErr w:type="spell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était</w:t>
      </w:r>
      <w:proofErr w:type="spell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 injuste et </w:t>
      </w:r>
      <w:proofErr w:type="spell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très</w:t>
      </w:r>
      <w:proofErr w:type="spell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 vicieux</w:t>
      </w:r>
      <w:proofErr w:type="gramStart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>.»</w:t>
      </w:r>
      <w:proofErr w:type="gramEnd"/>
      <w:r w:rsidRPr="008F79C9">
        <w:rPr>
          <w:rFonts w:ascii="Helvetica" w:eastAsia="Times New Roman" w:hAnsi="Helvetica" w:cs="Times New Roman"/>
          <w:b/>
          <w:bCs/>
          <w:i/>
          <w:iCs/>
          <w:sz w:val="25"/>
          <w:szCs w:val="25"/>
          <w:lang w:eastAsia="fr-FR"/>
        </w:rPr>
        <w:t xml:space="preserve"> </w:t>
      </w:r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Ousmane,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épaules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larges et regard doux, a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quitte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́ le Mali, seul, en octobre 2020. Ses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problèmes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de santé ont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débute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́ sur la route de l’exil, avec </w:t>
      </w:r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lastRenderedPageBreak/>
        <w:t xml:space="preserve">l’irruption de crampes en bas du ventre,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aiguës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et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aléatoires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. Les douleurs se sont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amplifiées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durant le trajet. A son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arrivée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à Paris, elles n’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étaient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plus supportables. Il fallait soigner. Mais l’adolescent isolé s’est retrouvé face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a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̀ l’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absurdite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́ du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système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>français</w:t>
      </w:r>
      <w:proofErr w:type="spellEnd"/>
      <w:r w:rsidRPr="008F79C9">
        <w:rPr>
          <w:rFonts w:ascii="Helvetica" w:eastAsia="Times New Roman" w:hAnsi="Helvetica" w:cs="Times New Roman"/>
          <w:b/>
          <w:bCs/>
          <w:sz w:val="25"/>
          <w:szCs w:val="25"/>
          <w:lang w:eastAsia="fr-FR"/>
        </w:rPr>
        <w:t xml:space="preserve">. </w:t>
      </w:r>
    </w:p>
    <w:p w14:paraId="31BD4B66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Dans les textes, les enfants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étrangers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bénéficient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l’aide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médicale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d’Etat (AME)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dès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leur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arrivée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sur le territoire − en attendant la reconnaissance de leur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minorite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 et la bascule sous le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régime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la protection universelle maladie. En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réalite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́, Ousmane s’est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débrouille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 des mois durant, ignorant de ses droits au dispositif et ignoré par les services de l’Etat. Invisible au sein du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système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, le jeune homme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était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seulement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épaule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́ par l’ami qui l’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hébergeait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alors, et qui se rendait pour lui à la pharmacie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récupérer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des antidouleurs ou lui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prêtait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directement sa carte vitale. 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«On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se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débrouillait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comme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ça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en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échangeant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nos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identités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on n’avait pas le choix. Toute cette organisation provoquait en moi un stress dingue,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ingérable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avec ce que je ressentais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déja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̀ au niveau du ventre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.»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</w:p>
    <w:p w14:paraId="46025E99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Le 3 mars 2021,</w:t>
      </w:r>
      <w:proofErr w:type="gram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«incapable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de marcher»,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il finit par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«oser»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se rendre aux urgences de l’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hôpital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Henri-Mondor, dans le Val-de-Marne,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après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cinq mois d’errance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médicale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. Les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médecins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l’examinent, lui font passer un scanner et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détectent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des calculs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vésicaux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qu’il faut retirer. Mais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déclarent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l’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opération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impossible. 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«Ils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m’ont dit que je n’avais pas l’AME et qu’il fallait de toute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façon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l’autorisation de mon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représentant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légal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. Mais je n’avais personne, moi, je ne comprenais pas ce qu’ils 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voulaient»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confie Ousmane. Les mois passent, les maux ne s’apaisent pas. Et la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détresse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enfle à ne plus pouvoir dormir. 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«J’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étais</w:t>
      </w:r>
      <w:proofErr w:type="spellEnd"/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de plus en plus paniqué, je pleurais beaucoup. Je suis retourné plusieurs fois aux urgences, j’avais le sentiment que je pouvais en mourir, mais ils ne pouvaient pas programmer l’intervention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.»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</w:p>
    <w:p w14:paraId="63F3E58D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Médecins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sans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frontières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est alerté de la situation du mineur. Marie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Aujoulat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,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infirmière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de l’ONG se met en lien, en juin, avec le service d’urologie de l’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établissement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ainsi que celui des permanences d’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accès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aux soins de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sante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́,</w:t>
      </w:r>
      <w:proofErr w:type="gram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«pour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tenter de comprendre le blocage»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: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«Ils me disaient que sans dossier administratif à jour, ils ne pouvaient rien faire, car son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état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de santé ne relevait pas d’une urgence vitale absolue,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explique-t-elle.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Je leur ai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répondu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que l’AME aurait dû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légalement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lui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être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octroye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́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dès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son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arrivée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qu’on avait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éte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́ obligé de relancer à plusieurs reprises et qu’on ne s’attendait pas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a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̀ avoir une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régularisation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de la situation avant des mois. Ce qui semblait une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éternite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́ pour un jeune, isolé, en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détresse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, qui souffrait au quotidien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.»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</w:p>
    <w:p w14:paraId="1EBA477D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L’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hôpital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Henri-Mondor finit par accepter. Ousmane est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opére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 en juin, sans facture à la sortie.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Médecins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sans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frontières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s’assure que des antalgiques puissent aussi lui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être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donnés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gratuitement à la sortie de son hospitalisation. Une travailleuse sociale d’une autre association vient le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récupérer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 sur son temps libre. 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«C’est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grâce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a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̀ ces femmes que je suis sorti de cette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galère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insiste le jeune homme.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Moi, j’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étais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incapable de bien expliquer à l’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hôpital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ma situation administrative. Je subissais juste, en voyant bien que j’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étais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livré à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moi-même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que personne ne faisait attention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a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̀ moi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.»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</w:p>
    <w:p w14:paraId="6B554426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lastRenderedPageBreak/>
        <w:t xml:space="preserve">Le calvaire d’Ousmane aura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dure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́ huit mois. 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«L’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hôpital</w:t>
      </w:r>
      <w:proofErr w:type="spellEnd"/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a finalement fait preuve d’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écoute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, </w:t>
      </w:r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salue Marie </w:t>
      </w:r>
      <w:proofErr w:type="spellStart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>Aujoulat</w:t>
      </w:r>
      <w:proofErr w:type="spellEnd"/>
      <w:r w:rsidRPr="008F79C9">
        <w:rPr>
          <w:rFonts w:ascii="Helvetica" w:eastAsia="Times New Roman" w:hAnsi="Helvetica" w:cs="Times New Roman"/>
          <w:sz w:val="25"/>
          <w:szCs w:val="25"/>
          <w:lang w:eastAsia="fr-FR"/>
        </w:rPr>
        <w:t xml:space="preserve">. </w:t>
      </w:r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Ce n’est jamais simple pour des soignants,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déja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̀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débordés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par leur quotidien, de trouver du temps pour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réunir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tous les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éléments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de ce genre de dossier et comprendre l’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absurdite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́ de la situation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imposée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par l’Etat. L’histoire d’Ousmane a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évolue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́ favorablement. Mais il y a d’autres jeunes qui attendent toujours</w:t>
      </w:r>
      <w:proofErr w:type="gramStart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>.»</w:t>
      </w:r>
      <w:proofErr w:type="gramEnd"/>
      <w:r w:rsidRPr="008F79C9">
        <w:rPr>
          <w:rFonts w:ascii="Helvetica" w:eastAsia="Times New Roman" w:hAnsi="Helvetica" w:cs="Times New Roman"/>
          <w:i/>
          <w:iCs/>
          <w:sz w:val="25"/>
          <w:szCs w:val="25"/>
          <w:lang w:eastAsia="fr-FR"/>
        </w:rPr>
        <w:t xml:space="preserve"> </w:t>
      </w:r>
    </w:p>
    <w:p w14:paraId="4124596B" w14:textId="77777777" w:rsidR="008F79C9" w:rsidRPr="008F79C9" w:rsidRDefault="008F79C9" w:rsidP="008F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r w:rsidRPr="008F79C9">
        <w:rPr>
          <w:rFonts w:ascii="Helvetica" w:eastAsia="Times New Roman" w:hAnsi="Helvetica" w:cs="Times New Roman"/>
          <w:i/>
          <w:iCs/>
          <w:sz w:val="21"/>
          <w:szCs w:val="21"/>
          <w:lang w:eastAsia="fr-FR"/>
        </w:rPr>
        <w:t xml:space="preserve">(1) Les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1"/>
          <w:szCs w:val="21"/>
          <w:lang w:eastAsia="fr-FR"/>
        </w:rPr>
        <w:t>prénoms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1"/>
          <w:szCs w:val="21"/>
          <w:lang w:eastAsia="fr-FR"/>
        </w:rPr>
        <w:t xml:space="preserve"> ont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1"/>
          <w:szCs w:val="21"/>
          <w:lang w:eastAsia="fr-FR"/>
        </w:rPr>
        <w:t>éte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1"/>
          <w:szCs w:val="21"/>
          <w:lang w:eastAsia="fr-FR"/>
        </w:rPr>
        <w:t xml:space="preserve">́ </w:t>
      </w:r>
      <w:proofErr w:type="spellStart"/>
      <w:r w:rsidRPr="008F79C9">
        <w:rPr>
          <w:rFonts w:ascii="Helvetica" w:eastAsia="Times New Roman" w:hAnsi="Helvetica" w:cs="Times New Roman"/>
          <w:i/>
          <w:iCs/>
          <w:sz w:val="21"/>
          <w:szCs w:val="21"/>
          <w:lang w:eastAsia="fr-FR"/>
        </w:rPr>
        <w:t>modifiés</w:t>
      </w:r>
      <w:proofErr w:type="spellEnd"/>
      <w:r w:rsidRPr="008F79C9">
        <w:rPr>
          <w:rFonts w:ascii="Helvetica" w:eastAsia="Times New Roman" w:hAnsi="Helvetica" w:cs="Times New Roman"/>
          <w:i/>
          <w:iCs/>
          <w:sz w:val="21"/>
          <w:szCs w:val="21"/>
          <w:lang w:eastAsia="fr-FR"/>
        </w:rPr>
        <w:t>. </w:t>
      </w:r>
    </w:p>
    <w:p w14:paraId="33F55856" w14:textId="77777777" w:rsidR="008F79C9" w:rsidRDefault="008F79C9"/>
    <w:sectPr w:rsidR="008F7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C9"/>
    <w:rsid w:val="00291A52"/>
    <w:rsid w:val="006D5E67"/>
    <w:rsid w:val="008F79C9"/>
    <w:rsid w:val="00AB1CEB"/>
    <w:rsid w:val="00D0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8650"/>
  <w15:chartTrackingRefBased/>
  <w15:docId w15:val="{1D4CBB37-C262-467C-B3BE-7490C2FF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1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9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9C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B1CE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ypologyarticleblocklabel-sc-1vro4tp-14">
    <w:name w:val="typologyarticle__blocklabel-sc-1vro4tp-14"/>
    <w:basedOn w:val="DefaultParagraphFont"/>
    <w:rsid w:val="00AB1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4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8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3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2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5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822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5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8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57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758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1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1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42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5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8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5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beration.fr/societe/sante/acces-a-lame-cetait-un-cauchemar-sans-fin-20220711_LUQ5U5I3S5FSPPUC5KPUHPJJLY/" TargetMode="External"/><Relationship Id="rId4" Type="http://schemas.openxmlformats.org/officeDocument/2006/relationships/hyperlink" Target="https://www.liberation.fr/societe/sante/acces-aux-soins-pour-les-etrangers-un-droit-en-piteux-etat-20220712_Q2BKDQFKWVDBBHZTMGKVFFKBQ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2963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Math</dc:creator>
  <cp:keywords/>
  <dc:description/>
  <cp:lastModifiedBy>Antoine Math</cp:lastModifiedBy>
  <cp:revision>1</cp:revision>
  <dcterms:created xsi:type="dcterms:W3CDTF">2022-07-12T07:22:00Z</dcterms:created>
  <dcterms:modified xsi:type="dcterms:W3CDTF">2022-07-12T07:58:00Z</dcterms:modified>
</cp:coreProperties>
</file>