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12" w:rsidRDefault="00DB4512" w:rsidP="00DB451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color w:val="2F5496"/>
          <w:lang w:eastAsia="fr-FR"/>
        </w:rPr>
      </w:pPr>
      <w:r>
        <w:rPr>
          <w:rFonts w:ascii="Calibri" w:eastAsia="Times New Roman" w:hAnsi="Calibri" w:cs="Times New Roman"/>
          <w:i/>
          <w:iCs/>
          <w:color w:val="2F5496"/>
          <w:lang w:eastAsia="fr-FR"/>
        </w:rPr>
        <w:t>Mise à jour 4 février 2019 – CNAM - DGOS</w:t>
      </w:r>
    </w:p>
    <w:p w:rsidR="00DB4512" w:rsidRPr="00DB4512" w:rsidRDefault="00DB4512" w:rsidP="00DB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DB4512">
        <w:rPr>
          <w:rFonts w:ascii="Calibri" w:eastAsia="Times New Roman" w:hAnsi="Calibri" w:cs="Times New Roman"/>
          <w:b/>
          <w:bCs/>
          <w:color w:val="2F5496"/>
          <w:lang w:eastAsia="fr-FR"/>
        </w:rPr>
        <w:t> </w:t>
      </w:r>
    </w:p>
    <w:p w:rsidR="00DB4512" w:rsidRPr="00DB4512" w:rsidRDefault="00DB4512" w:rsidP="00DB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512">
        <w:rPr>
          <w:noProof/>
        </w:rPr>
        <w:drawing>
          <wp:inline distT="0" distB="0" distL="0" distR="0">
            <wp:extent cx="5760720" cy="12941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12" w:rsidRPr="00DB4512" w:rsidRDefault="00DB4512" w:rsidP="00DB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4512">
        <w:rPr>
          <w:rFonts w:ascii="Calibri" w:eastAsia="Times New Roman" w:hAnsi="Calibri" w:cs="Times New Roman"/>
          <w:color w:val="1F497D"/>
          <w:lang w:eastAsia="fr-FR"/>
        </w:rPr>
        <w:t> </w:t>
      </w:r>
    </w:p>
    <w:p w:rsidR="00DB4512" w:rsidRDefault="00DB4512"/>
    <w:sectPr w:rsidR="00DB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2"/>
    <w:rsid w:val="00D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0E4D"/>
  <w15:chartTrackingRefBased/>
  <w15:docId w15:val="{C98CA0E3-6DE1-44AB-A114-BF5BA49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Math-Antoine</dc:creator>
  <cp:keywords/>
  <dc:description/>
  <cp:lastModifiedBy>Math-Antoine</cp:lastModifiedBy>
  <cp:revision>1</cp:revision>
  <dcterms:created xsi:type="dcterms:W3CDTF">2021-05-18T12:50:00Z</dcterms:created>
  <dcterms:modified xsi:type="dcterms:W3CDTF">2021-05-18T12:52:00Z</dcterms:modified>
</cp:coreProperties>
</file>